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4B5" w:rsidRDefault="00EC34B5" w:rsidP="00793225">
      <w:pPr>
        <w:bidi/>
        <w:jc w:val="center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>
        <w:rPr>
          <w:noProof/>
        </w:rPr>
        <w:drawing>
          <wp:inline distT="0" distB="0" distL="0" distR="0" wp14:anchorId="135A9CFC" wp14:editId="76FB5C3A">
            <wp:extent cx="1438910" cy="1438910"/>
            <wp:effectExtent l="0" t="0" r="8890" b="889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3225" w:rsidRPr="009F7591" w:rsidRDefault="00793225" w:rsidP="00EC34B5">
      <w:pPr>
        <w:bidi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9F7591">
        <w:rPr>
          <w:rFonts w:ascii="Simplified Arabic" w:hAnsi="Simplified Arabic" w:cs="Simplified Arabic" w:hint="cs"/>
          <w:b/>
          <w:bCs/>
          <w:sz w:val="26"/>
          <w:szCs w:val="26"/>
          <w:rtl/>
        </w:rPr>
        <w:t>مذكرة</w:t>
      </w:r>
      <w:r w:rsidRPr="009F7591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</w:t>
      </w:r>
      <w:r w:rsidRPr="009F7591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توضيحية: البن</w:t>
      </w:r>
      <w:r w:rsidRPr="009F7591">
        <w:rPr>
          <w:rFonts w:ascii="Simplified Arabic" w:hAnsi="Simplified Arabic" w:cs="Simplified Arabic" w:hint="eastAsia"/>
          <w:b/>
          <w:bCs/>
          <w:sz w:val="26"/>
          <w:szCs w:val="26"/>
          <w:rtl/>
        </w:rPr>
        <w:t>د</w:t>
      </w:r>
      <w:r w:rsidRPr="009F7591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 رقم 1 </w:t>
      </w:r>
      <w:r w:rsidRPr="009F7591">
        <w:rPr>
          <w:rFonts w:cs="Simplified Arabic" w:hint="cs"/>
          <w:b/>
          <w:bCs/>
          <w:sz w:val="26"/>
          <w:szCs w:val="26"/>
          <w:rtl/>
          <w:lang w:val="ru-RU" w:bidi="ar-JO"/>
        </w:rPr>
        <w:t xml:space="preserve">(ب) </w:t>
      </w:r>
      <w:r w:rsidRPr="009F7591">
        <w:rPr>
          <w:rFonts w:ascii="Simplified Arabic" w:hAnsi="Simplified Arabic" w:cs="Simplified Arabic" w:hint="cs"/>
          <w:b/>
          <w:bCs/>
          <w:sz w:val="26"/>
          <w:szCs w:val="26"/>
          <w:rtl/>
        </w:rPr>
        <w:t>من الاجندة</w:t>
      </w:r>
    </w:p>
    <w:p w:rsidR="00217978" w:rsidRPr="009F7591" w:rsidRDefault="00217978" w:rsidP="009F7591">
      <w:pPr>
        <w:bidi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9F7591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تنفيذ ميزانية المنظمة الإسلامية للأمن الغذائي لمدة </w:t>
      </w:r>
      <w:r w:rsidR="009F7591" w:rsidRPr="009F7591">
        <w:rPr>
          <w:rFonts w:ascii="Simplified Arabic" w:hAnsi="Simplified Arabic" w:cs="Simplified Arabic"/>
          <w:b/>
          <w:bCs/>
          <w:sz w:val="26"/>
          <w:szCs w:val="26"/>
        </w:rPr>
        <w:t>10</w:t>
      </w:r>
      <w:r w:rsidRPr="009F7591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أشهر 2020</w:t>
      </w:r>
    </w:p>
    <w:p w:rsidR="00217978" w:rsidRPr="009F7591" w:rsidRDefault="00217978" w:rsidP="00CD133F">
      <w:pPr>
        <w:bidi/>
        <w:ind w:left="397" w:right="-397"/>
        <w:jc w:val="both"/>
        <w:rPr>
          <w:rFonts w:ascii="Simplified Arabic" w:hAnsi="Simplified Arabic" w:cs="Simplified Arabic"/>
          <w:sz w:val="26"/>
          <w:szCs w:val="26"/>
        </w:rPr>
      </w:pPr>
      <w:r w:rsidRPr="00217978">
        <w:rPr>
          <w:rFonts w:ascii="Simplified Arabic" w:hAnsi="Simplified Arabic" w:cs="Simplified Arabic"/>
          <w:sz w:val="28"/>
          <w:szCs w:val="28"/>
        </w:rPr>
        <w:t xml:space="preserve"> 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تم وضع ميزانية المنظمة الإسلامية للأمن الغذائي من خلال تدفق </w:t>
      </w:r>
      <w:r w:rsidRPr="009F7591">
        <w:rPr>
          <w:rFonts w:ascii="Simplified Arabic" w:hAnsi="Simplified Arabic" w:cs="Simplified Arabic" w:hint="cs"/>
          <w:sz w:val="26"/>
          <w:szCs w:val="26"/>
          <w:rtl/>
        </w:rPr>
        <w:t>ال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>مساهم</w:t>
      </w:r>
      <w:r w:rsidRPr="009F7591">
        <w:rPr>
          <w:rFonts w:ascii="Simplified Arabic" w:hAnsi="Simplified Arabic" w:cs="Simplified Arabic" w:hint="cs"/>
          <w:sz w:val="26"/>
          <w:szCs w:val="26"/>
          <w:rtl/>
        </w:rPr>
        <w:t>ات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 إل</w:t>
      </w:r>
      <w:r w:rsidRPr="009F7591">
        <w:rPr>
          <w:rFonts w:ascii="Simplified Arabic" w:hAnsi="Simplified Arabic" w:cs="Simplified Arabic" w:hint="cs"/>
          <w:sz w:val="26"/>
          <w:szCs w:val="26"/>
          <w:rtl/>
        </w:rPr>
        <w:t>ال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زامية من الدول الأعضاء في المنظمة الإسلامية للأمن الغذائي على أساس سنوي منتظم. وفقًا للفقرة الفرعية (هـ) من الفقرة 1 من المادة 18 من ميثاق المنظمة الإسلامية للأمن </w:t>
      </w:r>
      <w:r w:rsidR="008557A7" w:rsidRPr="009F7591">
        <w:rPr>
          <w:rFonts w:ascii="Simplified Arabic" w:hAnsi="Simplified Arabic" w:cs="Simplified Arabic" w:hint="cs"/>
          <w:sz w:val="26"/>
          <w:szCs w:val="26"/>
          <w:rtl/>
        </w:rPr>
        <w:t>الغذائي،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 يتعين على الدول الأعضاء إيداع المساهمات الإلزامية في ميزانية المنظمة على أساس جدول المساهمات الإلزامية الذي وافقت عليه الجمعية العامة للمنظمة الإسلامية للأمن الغذائي</w:t>
      </w:r>
      <w:r w:rsidRPr="009F7591">
        <w:rPr>
          <w:rFonts w:ascii="Simplified Arabic" w:hAnsi="Simplified Arabic" w:cs="Simplified Arabic"/>
          <w:sz w:val="26"/>
          <w:szCs w:val="26"/>
        </w:rPr>
        <w:t xml:space="preserve">. </w:t>
      </w:r>
    </w:p>
    <w:p w:rsidR="00217978" w:rsidRPr="009F7591" w:rsidRDefault="00217978" w:rsidP="00CD133F">
      <w:pPr>
        <w:bidi/>
        <w:ind w:left="397" w:right="-397"/>
        <w:jc w:val="both"/>
        <w:rPr>
          <w:rFonts w:ascii="Simplified Arabic" w:hAnsi="Simplified Arabic" w:cs="Simplified Arabic"/>
          <w:sz w:val="26"/>
          <w:szCs w:val="26"/>
        </w:rPr>
      </w:pPr>
      <w:r w:rsidRPr="009F7591">
        <w:rPr>
          <w:rFonts w:ascii="Simplified Arabic" w:hAnsi="Simplified Arabic" w:cs="Simplified Arabic"/>
          <w:sz w:val="26"/>
          <w:szCs w:val="26"/>
        </w:rPr>
        <w:t xml:space="preserve"> 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>تمت الموافقة على مقياس المساهمات الإلزامية التي بموجبها يتعين على الدول الأعضاء في</w:t>
      </w:r>
      <w:r w:rsidRPr="009F7591">
        <w:rPr>
          <w:rFonts w:ascii="Simplified Arabic" w:hAnsi="Simplified Arabic" w:cs="Simplified Arabic"/>
          <w:sz w:val="26"/>
          <w:szCs w:val="26"/>
        </w:rPr>
        <w:t xml:space="preserve"> 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المنظمة الإسلامية للأمن الغذائي </w:t>
      </w:r>
      <w:r w:rsidRPr="009F7591">
        <w:rPr>
          <w:rFonts w:ascii="Simplified Arabic" w:hAnsi="Simplified Arabic" w:cs="Simplified Arabic" w:hint="cs"/>
          <w:sz w:val="26"/>
          <w:szCs w:val="26"/>
          <w:rtl/>
        </w:rPr>
        <w:t>دفعها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 في الجمعية العامة الثانية </w:t>
      </w:r>
      <w:r w:rsidRPr="009F7591">
        <w:rPr>
          <w:rFonts w:ascii="Simplified Arabic" w:hAnsi="Simplified Arabic" w:cs="Simplified Arabic" w:hint="cs"/>
          <w:sz w:val="26"/>
          <w:szCs w:val="26"/>
          <w:rtl/>
        </w:rPr>
        <w:t>ل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>لمنظمة الإسلامية للأمن الغذائي في 27-29 أغسطس 2019 في جدة (المملكة العربية السعودية)</w:t>
      </w:r>
      <w:r w:rsidRPr="009F7591">
        <w:rPr>
          <w:rFonts w:ascii="Simplified Arabic" w:hAnsi="Simplified Arabic" w:cs="Simplified Arabic"/>
          <w:sz w:val="26"/>
          <w:szCs w:val="26"/>
        </w:rPr>
        <w:t>.</w:t>
      </w:r>
    </w:p>
    <w:p w:rsidR="00217978" w:rsidRPr="009F7591" w:rsidRDefault="00217978" w:rsidP="00CD133F">
      <w:pPr>
        <w:bidi/>
        <w:ind w:left="397" w:right="-397"/>
        <w:jc w:val="both"/>
        <w:rPr>
          <w:rFonts w:ascii="Simplified Arabic" w:hAnsi="Simplified Arabic" w:cs="Simplified Arabic"/>
          <w:sz w:val="26"/>
          <w:szCs w:val="26"/>
        </w:rPr>
      </w:pPr>
      <w:r w:rsidRPr="009F7591">
        <w:rPr>
          <w:rFonts w:ascii="Simplified Arabic" w:hAnsi="Simplified Arabic" w:cs="Simplified Arabic"/>
          <w:sz w:val="26"/>
          <w:szCs w:val="26"/>
          <w:rtl/>
        </w:rPr>
        <w:t>فقط 3 دول أعضاء في</w:t>
      </w:r>
      <w:r w:rsidRPr="009F7591">
        <w:rPr>
          <w:rFonts w:ascii="Simplified Arabic" w:hAnsi="Simplified Arabic" w:cs="Simplified Arabic"/>
          <w:sz w:val="26"/>
          <w:szCs w:val="26"/>
        </w:rPr>
        <w:t xml:space="preserve"> 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>المنظمة الإسلامية للأمن الغذائي من جميع الدول الأعضاء في</w:t>
      </w:r>
      <w:r w:rsidRPr="009F7591">
        <w:rPr>
          <w:rFonts w:ascii="Simplified Arabic" w:hAnsi="Simplified Arabic" w:cs="Simplified Arabic"/>
          <w:sz w:val="26"/>
          <w:szCs w:val="26"/>
        </w:rPr>
        <w:t xml:space="preserve"> </w:t>
      </w:r>
      <w:r w:rsidR="008557A7" w:rsidRPr="009F7591">
        <w:rPr>
          <w:rFonts w:ascii="Simplified Arabic" w:hAnsi="Simplified Arabic" w:cs="Simplified Arabic" w:hint="cs"/>
          <w:sz w:val="26"/>
          <w:szCs w:val="26"/>
          <w:rtl/>
        </w:rPr>
        <w:t>المنظمة</w:t>
      </w:r>
      <w:r w:rsidR="008557A7" w:rsidRPr="009F7591">
        <w:rPr>
          <w:rFonts w:ascii="Simplified Arabic" w:hAnsi="Simplified Arabic" w:cs="Simplified Arabic"/>
          <w:sz w:val="26"/>
          <w:szCs w:val="26"/>
          <w:rtl/>
        </w:rPr>
        <w:t>،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 والتي تضم حاليًا 34 </w:t>
      </w:r>
      <w:r w:rsidR="008557A7" w:rsidRPr="009F7591">
        <w:rPr>
          <w:rFonts w:ascii="Simplified Arabic" w:hAnsi="Simplified Arabic" w:cs="Simplified Arabic" w:hint="cs"/>
          <w:sz w:val="26"/>
          <w:szCs w:val="26"/>
          <w:rtl/>
        </w:rPr>
        <w:t>دولة،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 قامت بتحويل المساهمة الإلزامية السنوية بمبلغ 786</w:t>
      </w:r>
      <w:r w:rsidRPr="009F7591">
        <w:rPr>
          <w:rFonts w:ascii="Simplified Arabic" w:hAnsi="Simplified Arabic" w:cs="Simplified Arabic" w:hint="cs"/>
          <w:sz w:val="26"/>
          <w:szCs w:val="26"/>
          <w:rtl/>
        </w:rPr>
        <w:t>.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754 دولار </w:t>
      </w:r>
      <w:r w:rsidR="008557A7" w:rsidRPr="009F7591">
        <w:rPr>
          <w:rFonts w:ascii="Simplified Arabic" w:hAnsi="Simplified Arabic" w:cs="Simplified Arabic" w:hint="cs"/>
          <w:sz w:val="26"/>
          <w:szCs w:val="26"/>
          <w:rtl/>
        </w:rPr>
        <w:t>أمريكي،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 بما في ذلك: كازاخستان 447499 دولار أمريكي</w:t>
      </w:r>
      <w:r w:rsidRPr="009F7591"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Pr="009F7591">
        <w:rPr>
          <w:rFonts w:ascii="Simplified Arabic" w:hAnsi="Simplified Arabic" w:cs="Simplified Arabic" w:hint="cs"/>
          <w:sz w:val="26"/>
          <w:szCs w:val="26"/>
          <w:rtl/>
        </w:rPr>
        <w:t xml:space="preserve">الامارات 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>العربية المتحدة 306</w:t>
      </w:r>
      <w:r w:rsidRPr="009F7591">
        <w:rPr>
          <w:rFonts w:ascii="Simplified Arabic" w:hAnsi="Simplified Arabic" w:cs="Simplified Arabic" w:hint="cs"/>
          <w:sz w:val="26"/>
          <w:szCs w:val="26"/>
          <w:rtl/>
        </w:rPr>
        <w:t>.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295 دولار </w:t>
      </w:r>
      <w:r w:rsidR="008557A7" w:rsidRPr="009F7591">
        <w:rPr>
          <w:rFonts w:ascii="Simplified Arabic" w:hAnsi="Simplified Arabic" w:cs="Simplified Arabic" w:hint="cs"/>
          <w:sz w:val="26"/>
          <w:szCs w:val="26"/>
          <w:rtl/>
        </w:rPr>
        <w:t>امريكي،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 بنجلاديش 32</w:t>
      </w:r>
      <w:r w:rsidRPr="009F7591">
        <w:rPr>
          <w:rFonts w:ascii="Simplified Arabic" w:hAnsi="Simplified Arabic" w:cs="Simplified Arabic" w:hint="cs"/>
          <w:sz w:val="26"/>
          <w:szCs w:val="26"/>
          <w:rtl/>
        </w:rPr>
        <w:t>.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960 دولار أمريكي </w:t>
      </w:r>
      <w:r w:rsidRPr="009F7591">
        <w:rPr>
          <w:rFonts w:ascii="Simplified Arabic" w:hAnsi="Simplified Arabic" w:cs="Simplified Arabic" w:hint="cs"/>
          <w:sz w:val="26"/>
          <w:szCs w:val="26"/>
          <w:rtl/>
        </w:rPr>
        <w:t>خلال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 9 أشهر من عام 2020</w:t>
      </w:r>
      <w:r w:rsidRPr="009F7591">
        <w:rPr>
          <w:rFonts w:ascii="Simplified Arabic" w:hAnsi="Simplified Arabic" w:cs="Simplified Arabic"/>
          <w:sz w:val="26"/>
          <w:szCs w:val="26"/>
        </w:rPr>
        <w:t>.</w:t>
      </w:r>
    </w:p>
    <w:p w:rsidR="00217978" w:rsidRPr="009F7591" w:rsidRDefault="00217978" w:rsidP="008557A7">
      <w:pPr>
        <w:bidi/>
        <w:ind w:left="397" w:right="-397"/>
        <w:jc w:val="both"/>
        <w:rPr>
          <w:rFonts w:ascii="Simplified Arabic" w:hAnsi="Simplified Arabic" w:cs="Simplified Arabic"/>
          <w:sz w:val="26"/>
          <w:szCs w:val="26"/>
        </w:rPr>
      </w:pPr>
      <w:r w:rsidRPr="009F7591">
        <w:rPr>
          <w:rFonts w:ascii="Simplified Arabic" w:hAnsi="Simplified Arabic" w:cs="Simplified Arabic"/>
          <w:sz w:val="26"/>
          <w:szCs w:val="26"/>
        </w:rPr>
        <w:t xml:space="preserve"> 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>تم اعتماد ميزانية</w:t>
      </w:r>
      <w:r w:rsidRPr="009F7591">
        <w:rPr>
          <w:rFonts w:ascii="Simplified Arabic" w:hAnsi="Simplified Arabic" w:cs="Simplified Arabic"/>
          <w:sz w:val="26"/>
          <w:szCs w:val="26"/>
        </w:rPr>
        <w:t xml:space="preserve"> IOFS / GA / 1-11-2019 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>لعام 2020 بمبلغ 2</w:t>
      </w:r>
      <w:r w:rsidRPr="009F7591">
        <w:rPr>
          <w:rFonts w:ascii="Simplified Arabic" w:hAnsi="Simplified Arabic" w:cs="Simplified Arabic" w:hint="cs"/>
          <w:sz w:val="26"/>
          <w:szCs w:val="26"/>
          <w:rtl/>
        </w:rPr>
        <w:t>.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>983</w:t>
      </w:r>
      <w:r w:rsidRPr="009F7591">
        <w:rPr>
          <w:rFonts w:ascii="Simplified Arabic" w:hAnsi="Simplified Arabic" w:cs="Simplified Arabic" w:hint="cs"/>
          <w:sz w:val="26"/>
          <w:szCs w:val="26"/>
          <w:rtl/>
        </w:rPr>
        <w:t>.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>580 دولار أمريكي بتاريخ 29 أغسطس 2019</w:t>
      </w:r>
      <w:r w:rsidRPr="009F7591">
        <w:rPr>
          <w:rFonts w:ascii="Simplified Arabic" w:hAnsi="Simplified Arabic" w:cs="Simplified Arabic"/>
          <w:sz w:val="26"/>
          <w:szCs w:val="26"/>
        </w:rPr>
        <w:t>.</w:t>
      </w:r>
    </w:p>
    <w:p w:rsidR="00832CD9" w:rsidRPr="00495DE8" w:rsidRDefault="00217978" w:rsidP="00495DE8">
      <w:pPr>
        <w:bidi/>
        <w:ind w:left="397" w:right="-397"/>
        <w:jc w:val="both"/>
        <w:rPr>
          <w:rFonts w:ascii="Simplified Arabic" w:hAnsi="Simplified Arabic" w:cs="Simplified Arabic"/>
          <w:sz w:val="26"/>
          <w:szCs w:val="26"/>
        </w:rPr>
      </w:pP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يتم تخصيص هذه الميزانية في الميزانية الإدارية </w:t>
      </w:r>
      <w:r w:rsidR="008557A7" w:rsidRPr="009F7591">
        <w:rPr>
          <w:rFonts w:ascii="Simplified Arabic" w:hAnsi="Simplified Arabic" w:cs="Simplified Arabic" w:hint="cs"/>
          <w:sz w:val="26"/>
          <w:szCs w:val="26"/>
          <w:rtl/>
        </w:rPr>
        <w:t>والاستثمارية،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 حيث تبلغ الميزانية الإدارية 1</w:t>
      </w:r>
      <w:r w:rsidRPr="009F7591">
        <w:rPr>
          <w:rFonts w:ascii="Simplified Arabic" w:hAnsi="Simplified Arabic" w:cs="Simplified Arabic" w:hint="cs"/>
          <w:sz w:val="26"/>
          <w:szCs w:val="26"/>
          <w:rtl/>
        </w:rPr>
        <w:t>.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>983</w:t>
      </w:r>
      <w:r w:rsidRPr="009F7591">
        <w:rPr>
          <w:rFonts w:ascii="Simplified Arabic" w:hAnsi="Simplified Arabic" w:cs="Simplified Arabic" w:hint="cs"/>
          <w:sz w:val="26"/>
          <w:szCs w:val="26"/>
          <w:rtl/>
        </w:rPr>
        <w:t>.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580 دولار </w:t>
      </w:r>
      <w:r w:rsidR="008557A7" w:rsidRPr="009F7591">
        <w:rPr>
          <w:rFonts w:ascii="Simplified Arabic" w:hAnsi="Simplified Arabic" w:cs="Simplified Arabic" w:hint="cs"/>
          <w:sz w:val="26"/>
          <w:szCs w:val="26"/>
          <w:rtl/>
        </w:rPr>
        <w:t>أمريكي،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 والميزانية الاستثمارية 1.000.000 دولار أمريكي</w:t>
      </w:r>
      <w:r w:rsidRPr="009F7591">
        <w:rPr>
          <w:rFonts w:ascii="Simplified Arabic" w:hAnsi="Simplified Arabic" w:cs="Simplified Arabic"/>
          <w:sz w:val="26"/>
          <w:szCs w:val="26"/>
        </w:rPr>
        <w:t>.</w:t>
      </w:r>
    </w:p>
    <w:p w:rsidR="00217978" w:rsidRPr="009F7591" w:rsidRDefault="00217978" w:rsidP="00CD133F">
      <w:pPr>
        <w:bidi/>
        <w:ind w:left="397" w:right="-397"/>
        <w:jc w:val="both"/>
        <w:rPr>
          <w:rFonts w:ascii="Simplified Arabic" w:hAnsi="Simplified Arabic" w:cs="Simplified Arabic"/>
          <w:sz w:val="26"/>
          <w:szCs w:val="26"/>
        </w:rPr>
      </w:pPr>
      <w:r w:rsidRPr="009F7591">
        <w:rPr>
          <w:rFonts w:ascii="Simplified Arabic" w:hAnsi="Simplified Arabic" w:cs="Simplified Arabic"/>
          <w:sz w:val="26"/>
          <w:szCs w:val="26"/>
        </w:rPr>
        <w:t xml:space="preserve"> 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بناءً على المادتين 5.7 </w:t>
      </w:r>
      <w:r w:rsidR="008557A7" w:rsidRPr="009F7591">
        <w:rPr>
          <w:rFonts w:ascii="Simplified Arabic" w:hAnsi="Simplified Arabic" w:cs="Simplified Arabic" w:hint="cs"/>
          <w:sz w:val="26"/>
          <w:szCs w:val="26"/>
          <w:rtl/>
        </w:rPr>
        <w:t>و5.8 من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 القواعد المالية</w:t>
      </w:r>
      <w:r w:rsidRPr="009F7591">
        <w:rPr>
          <w:rFonts w:ascii="Simplified Arabic" w:hAnsi="Simplified Arabic" w:cs="Simplified Arabic"/>
          <w:sz w:val="26"/>
          <w:szCs w:val="26"/>
        </w:rPr>
        <w:t xml:space="preserve"> </w:t>
      </w:r>
      <w:r w:rsidRPr="009F7591">
        <w:rPr>
          <w:rFonts w:ascii="Simplified Arabic" w:hAnsi="Simplified Arabic" w:cs="Simplified Arabic" w:hint="cs"/>
          <w:sz w:val="26"/>
          <w:szCs w:val="26"/>
          <w:rtl/>
        </w:rPr>
        <w:t>ل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لمنظمة الإسلامية للأمن </w:t>
      </w:r>
      <w:r w:rsidR="008557A7" w:rsidRPr="009F7591">
        <w:rPr>
          <w:rFonts w:ascii="Simplified Arabic" w:hAnsi="Simplified Arabic" w:cs="Simplified Arabic" w:hint="cs"/>
          <w:sz w:val="26"/>
          <w:szCs w:val="26"/>
          <w:rtl/>
        </w:rPr>
        <w:t>الغذائي،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 تم </w:t>
      </w:r>
      <w:r w:rsidRPr="009F7591">
        <w:rPr>
          <w:rFonts w:ascii="Simplified Arabic" w:hAnsi="Simplified Arabic" w:cs="Simplified Arabic" w:hint="cs"/>
          <w:sz w:val="26"/>
          <w:szCs w:val="26"/>
          <w:rtl/>
        </w:rPr>
        <w:t>عمل مناقلات في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 الميزانية. وقد تم ذلك من أجل تجنب تجاوز التكاليف عن الاعتمادات الموافق </w:t>
      </w:r>
      <w:r w:rsidR="008557A7" w:rsidRPr="009F7591">
        <w:rPr>
          <w:rFonts w:ascii="Simplified Arabic" w:hAnsi="Simplified Arabic" w:cs="Simplified Arabic" w:hint="cs"/>
          <w:sz w:val="26"/>
          <w:szCs w:val="26"/>
          <w:rtl/>
        </w:rPr>
        <w:t>عليها،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 وكذلك من أجل الاستخدام</w:t>
      </w:r>
      <w:r w:rsidRPr="00217978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>المستهدف والفعال للميزانية. وكان مصدر توضيح ميزانية المنظمة الإسلامية للأمن الغذائي هو إعادة تخصيص الاعتمادات التي تمت الموافقة عليها مسبقًا</w:t>
      </w:r>
      <w:r w:rsidRPr="009F7591">
        <w:rPr>
          <w:rFonts w:ascii="Simplified Arabic" w:hAnsi="Simplified Arabic" w:cs="Simplified Arabic"/>
          <w:sz w:val="26"/>
          <w:szCs w:val="26"/>
        </w:rPr>
        <w:t>.</w:t>
      </w:r>
      <w:bookmarkStart w:id="0" w:name="_GoBack"/>
      <w:bookmarkEnd w:id="0"/>
    </w:p>
    <w:p w:rsidR="00217978" w:rsidRPr="009F7591" w:rsidRDefault="00217978" w:rsidP="00CD133F">
      <w:pPr>
        <w:bidi/>
        <w:ind w:left="397" w:right="-397"/>
        <w:jc w:val="both"/>
        <w:rPr>
          <w:rFonts w:ascii="Simplified Arabic" w:hAnsi="Simplified Arabic" w:cs="Simplified Arabic"/>
          <w:sz w:val="26"/>
          <w:szCs w:val="26"/>
        </w:rPr>
      </w:pPr>
      <w:r w:rsidRPr="009F7591">
        <w:rPr>
          <w:rFonts w:ascii="Simplified Arabic" w:hAnsi="Simplified Arabic" w:cs="Simplified Arabic"/>
          <w:sz w:val="26"/>
          <w:szCs w:val="26"/>
          <w:rtl/>
        </w:rPr>
        <w:lastRenderedPageBreak/>
        <w:t xml:space="preserve">تم إعادة توزيع الاعتمادات على حساب توفير </w:t>
      </w:r>
      <w:r w:rsidR="008557A7" w:rsidRPr="009F7591">
        <w:rPr>
          <w:rFonts w:ascii="Simplified Arabic" w:hAnsi="Simplified Arabic" w:cs="Simplified Arabic" w:hint="cs"/>
          <w:sz w:val="26"/>
          <w:szCs w:val="26"/>
          <w:rtl/>
        </w:rPr>
        <w:t>المال،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 عن طريق الانتقال من مادة إلى مواد أخرى داخل فصل واحد. لا توجد انحرافات عن الميزانية المعتمدة</w:t>
      </w:r>
      <w:r w:rsidRPr="009F7591">
        <w:rPr>
          <w:rFonts w:ascii="Simplified Arabic" w:hAnsi="Simplified Arabic" w:cs="Simplified Arabic"/>
          <w:sz w:val="26"/>
          <w:szCs w:val="26"/>
        </w:rPr>
        <w:t>.</w:t>
      </w:r>
    </w:p>
    <w:p w:rsidR="00832CD9" w:rsidRPr="009F7591" w:rsidRDefault="00217978" w:rsidP="00993E3B">
      <w:pPr>
        <w:bidi/>
        <w:ind w:left="397" w:right="-397"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خلال الفترة المشمولة </w:t>
      </w:r>
      <w:r w:rsidR="008557A7" w:rsidRPr="009F7591">
        <w:rPr>
          <w:rFonts w:ascii="Simplified Arabic" w:hAnsi="Simplified Arabic" w:cs="Simplified Arabic" w:hint="cs"/>
          <w:sz w:val="26"/>
          <w:szCs w:val="26"/>
          <w:rtl/>
        </w:rPr>
        <w:t>بالتقرير،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 بلغت المصروفات النقدية والمصرفية </w:t>
      </w:r>
      <w:r w:rsidR="00993E3B" w:rsidRPr="00993E3B">
        <w:rPr>
          <w:rFonts w:ascii="Times New Roman" w:hAnsi="Times New Roman" w:cs="Times New Roman"/>
          <w:b/>
          <w:sz w:val="24"/>
          <w:szCs w:val="24"/>
        </w:rPr>
        <w:t>689 484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 دولارًا </w:t>
      </w:r>
      <w:r w:rsidR="008557A7" w:rsidRPr="009F7591">
        <w:rPr>
          <w:rFonts w:ascii="Simplified Arabic" w:hAnsi="Simplified Arabic" w:cs="Simplified Arabic" w:hint="cs"/>
          <w:sz w:val="26"/>
          <w:szCs w:val="26"/>
          <w:rtl/>
        </w:rPr>
        <w:t>أمريكيًا،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 بما في </w:t>
      </w:r>
      <w:r w:rsidR="008557A7" w:rsidRPr="009F7591">
        <w:rPr>
          <w:rFonts w:ascii="Simplified Arabic" w:hAnsi="Simplified Arabic" w:cs="Simplified Arabic" w:hint="cs"/>
          <w:sz w:val="26"/>
          <w:szCs w:val="26"/>
          <w:rtl/>
        </w:rPr>
        <w:t>ذلك،</w:t>
      </w:r>
      <w:r w:rsidRPr="009F7591">
        <w:rPr>
          <w:rFonts w:ascii="Simplified Arabic" w:hAnsi="Simplified Arabic" w:cs="Simplified Arabic"/>
          <w:sz w:val="26"/>
          <w:szCs w:val="26"/>
          <w:rtl/>
        </w:rPr>
        <w:t xml:space="preserve"> في سياق بنود المصاريف</w:t>
      </w:r>
      <w:r w:rsidRPr="009F7591">
        <w:rPr>
          <w:rFonts w:ascii="Simplified Arabic" w:hAnsi="Simplified Arabic" w:cs="Simplified Arabic"/>
          <w:sz w:val="26"/>
          <w:szCs w:val="26"/>
        </w:rPr>
        <w:t>:</w:t>
      </w:r>
    </w:p>
    <w:p w:rsidR="00C85C02" w:rsidRPr="008557A7" w:rsidRDefault="00C85C02" w:rsidP="00CD133F">
      <w:pPr>
        <w:bidi/>
        <w:ind w:left="397" w:right="-397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 w:rsidRPr="008557A7">
        <w:rPr>
          <w:rFonts w:ascii="Simplified Arabic" w:hAnsi="Simplified Arabic" w:cs="Simplified Arabic"/>
          <w:b/>
          <w:bCs/>
          <w:sz w:val="26"/>
          <w:szCs w:val="26"/>
          <w:rtl/>
        </w:rPr>
        <w:t>الجدول رقم 1</w:t>
      </w:r>
    </w:p>
    <w:tbl>
      <w:tblPr>
        <w:tblStyle w:val="TableGrid"/>
        <w:bidiVisual/>
        <w:tblW w:w="9280" w:type="dxa"/>
        <w:tblInd w:w="397" w:type="dxa"/>
        <w:tblLook w:val="04A0" w:firstRow="1" w:lastRow="0" w:firstColumn="1" w:lastColumn="0" w:noHBand="0" w:noVBand="1"/>
      </w:tblPr>
      <w:tblGrid>
        <w:gridCol w:w="1058"/>
        <w:gridCol w:w="3580"/>
        <w:gridCol w:w="2321"/>
        <w:gridCol w:w="2321"/>
      </w:tblGrid>
      <w:tr w:rsidR="00832CD9" w:rsidTr="00C85C02">
        <w:trPr>
          <w:trHeight w:val="483"/>
        </w:trPr>
        <w:tc>
          <w:tcPr>
            <w:tcW w:w="1058" w:type="dxa"/>
            <w:vAlign w:val="center"/>
          </w:tcPr>
          <w:p w:rsidR="00832CD9" w:rsidRPr="00987580" w:rsidRDefault="00C85C02" w:rsidP="00CD133F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en-GB"/>
              </w:rPr>
              <w:t>الرقم</w:t>
            </w:r>
          </w:p>
        </w:tc>
        <w:tc>
          <w:tcPr>
            <w:tcW w:w="3580" w:type="dxa"/>
            <w:vAlign w:val="center"/>
          </w:tcPr>
          <w:p w:rsidR="00832CD9" w:rsidRDefault="00832CD9" w:rsidP="00CD133F">
            <w:pPr>
              <w:bidi/>
              <w:ind w:right="-397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البند</w:t>
            </w:r>
          </w:p>
        </w:tc>
        <w:tc>
          <w:tcPr>
            <w:tcW w:w="2321" w:type="dxa"/>
            <w:vAlign w:val="center"/>
          </w:tcPr>
          <w:p w:rsidR="00832CD9" w:rsidRPr="00987580" w:rsidRDefault="00832CD9" w:rsidP="00CD13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الموازنة المعدلة</w:t>
            </w:r>
          </w:p>
        </w:tc>
        <w:tc>
          <w:tcPr>
            <w:tcW w:w="2321" w:type="dxa"/>
            <w:vAlign w:val="center"/>
          </w:tcPr>
          <w:p w:rsidR="00832CD9" w:rsidRPr="00987580" w:rsidRDefault="00832CD9" w:rsidP="00CD13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النفقات</w:t>
            </w:r>
          </w:p>
        </w:tc>
      </w:tr>
      <w:tr w:rsidR="00993E3B" w:rsidTr="00993E3B">
        <w:tc>
          <w:tcPr>
            <w:tcW w:w="1058" w:type="dxa"/>
            <w:vAlign w:val="center"/>
          </w:tcPr>
          <w:p w:rsidR="00993E3B" w:rsidRPr="00440DDD" w:rsidRDefault="00993E3B" w:rsidP="00993E3B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40DD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580" w:type="dxa"/>
            <w:vAlign w:val="center"/>
          </w:tcPr>
          <w:p w:rsidR="00993E3B" w:rsidRDefault="00993E3B" w:rsidP="00993E3B">
            <w:pPr>
              <w:bidi/>
              <w:ind w:right="-397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تعويضات الافراد </w:t>
            </w:r>
          </w:p>
        </w:tc>
        <w:tc>
          <w:tcPr>
            <w:tcW w:w="2321" w:type="dxa"/>
            <w:vAlign w:val="center"/>
          </w:tcPr>
          <w:p w:rsidR="00993E3B" w:rsidRPr="00440DDD" w:rsidRDefault="00993E3B" w:rsidP="00993E3B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40DDD">
              <w:rPr>
                <w:rFonts w:asciiTheme="majorBidi" w:hAnsiTheme="majorBidi" w:cstheme="majorBidi"/>
                <w:bCs/>
                <w:sz w:val="24"/>
                <w:szCs w:val="24"/>
              </w:rPr>
              <w:t>1311960</w:t>
            </w:r>
          </w:p>
        </w:tc>
        <w:tc>
          <w:tcPr>
            <w:tcW w:w="2321" w:type="dxa"/>
            <w:vAlign w:val="center"/>
          </w:tcPr>
          <w:p w:rsidR="00993E3B" w:rsidRPr="00440DDD" w:rsidRDefault="00993E3B" w:rsidP="00993E3B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813">
              <w:rPr>
                <w:rFonts w:asciiTheme="majorBidi" w:hAnsiTheme="majorBidi" w:cstheme="majorBidi"/>
                <w:bCs/>
                <w:sz w:val="24"/>
                <w:szCs w:val="24"/>
              </w:rPr>
              <w:t>476060</w:t>
            </w:r>
          </w:p>
        </w:tc>
      </w:tr>
      <w:tr w:rsidR="00993E3B" w:rsidTr="00993E3B">
        <w:tc>
          <w:tcPr>
            <w:tcW w:w="1058" w:type="dxa"/>
            <w:vAlign w:val="center"/>
          </w:tcPr>
          <w:p w:rsidR="00993E3B" w:rsidRPr="00440DDD" w:rsidRDefault="00993E3B" w:rsidP="00993E3B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40DD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580" w:type="dxa"/>
            <w:vAlign w:val="center"/>
          </w:tcPr>
          <w:p w:rsidR="00993E3B" w:rsidRDefault="00993E3B" w:rsidP="00993E3B">
            <w:pPr>
              <w:bidi/>
              <w:ind w:right="-397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32CD9">
              <w:rPr>
                <w:rFonts w:ascii="Simplified Arabic" w:hAnsi="Simplified Arabic" w:cs="Simplified Arabic"/>
                <w:sz w:val="28"/>
                <w:szCs w:val="28"/>
                <w:rtl/>
              </w:rPr>
              <w:t>النفقات المتكررة</w:t>
            </w:r>
          </w:p>
        </w:tc>
        <w:tc>
          <w:tcPr>
            <w:tcW w:w="2321" w:type="dxa"/>
            <w:vAlign w:val="center"/>
          </w:tcPr>
          <w:p w:rsidR="00993E3B" w:rsidRPr="00440DDD" w:rsidRDefault="00993E3B" w:rsidP="00993E3B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40DDD">
              <w:rPr>
                <w:rFonts w:asciiTheme="majorBidi" w:hAnsiTheme="majorBidi" w:cstheme="majorBidi"/>
                <w:bCs/>
                <w:sz w:val="24"/>
                <w:szCs w:val="24"/>
              </w:rPr>
              <w:t>265920</w:t>
            </w:r>
          </w:p>
        </w:tc>
        <w:tc>
          <w:tcPr>
            <w:tcW w:w="2321" w:type="dxa"/>
            <w:vAlign w:val="center"/>
          </w:tcPr>
          <w:p w:rsidR="00993E3B" w:rsidRPr="00440DDD" w:rsidRDefault="00993E3B" w:rsidP="00993E3B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813">
              <w:rPr>
                <w:rFonts w:asciiTheme="majorBidi" w:hAnsiTheme="majorBidi" w:cstheme="majorBidi"/>
                <w:bCs/>
                <w:sz w:val="24"/>
                <w:szCs w:val="24"/>
              </w:rPr>
              <w:t>80078</w:t>
            </w:r>
          </w:p>
        </w:tc>
      </w:tr>
      <w:tr w:rsidR="00993E3B" w:rsidTr="00993E3B">
        <w:tc>
          <w:tcPr>
            <w:tcW w:w="1058" w:type="dxa"/>
            <w:vAlign w:val="center"/>
          </w:tcPr>
          <w:p w:rsidR="00993E3B" w:rsidRPr="00440DDD" w:rsidRDefault="00993E3B" w:rsidP="00993E3B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40DD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580" w:type="dxa"/>
            <w:vAlign w:val="center"/>
          </w:tcPr>
          <w:p w:rsidR="00993E3B" w:rsidRDefault="00993E3B" w:rsidP="00993E3B">
            <w:pPr>
              <w:bidi/>
              <w:ind w:right="-397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32CD9">
              <w:rPr>
                <w:rFonts w:ascii="Simplified Arabic" w:hAnsi="Simplified Arabic" w:cs="Simplified Arabic"/>
                <w:sz w:val="28"/>
                <w:szCs w:val="28"/>
                <w:rtl/>
              </w:rPr>
              <w:t>اقتناء الأثاث والمعدات</w:t>
            </w:r>
          </w:p>
        </w:tc>
        <w:tc>
          <w:tcPr>
            <w:tcW w:w="2321" w:type="dxa"/>
            <w:vAlign w:val="center"/>
          </w:tcPr>
          <w:p w:rsidR="00993E3B" w:rsidRPr="00440DDD" w:rsidRDefault="00993E3B" w:rsidP="00993E3B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40DDD">
              <w:rPr>
                <w:rFonts w:asciiTheme="majorBidi" w:hAnsiTheme="majorBidi" w:cstheme="majorBidi"/>
                <w:bCs/>
                <w:sz w:val="24"/>
                <w:szCs w:val="24"/>
              </w:rPr>
              <w:t>105000</w:t>
            </w:r>
          </w:p>
        </w:tc>
        <w:tc>
          <w:tcPr>
            <w:tcW w:w="2321" w:type="dxa"/>
            <w:vAlign w:val="center"/>
          </w:tcPr>
          <w:p w:rsidR="00993E3B" w:rsidRPr="00440DDD" w:rsidRDefault="00993E3B" w:rsidP="00993E3B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813">
              <w:rPr>
                <w:rFonts w:asciiTheme="majorBidi" w:hAnsiTheme="majorBidi" w:cstheme="majorBidi"/>
                <w:bCs/>
                <w:sz w:val="24"/>
                <w:szCs w:val="24"/>
              </w:rPr>
              <w:t>53189</w:t>
            </w:r>
          </w:p>
        </w:tc>
      </w:tr>
      <w:tr w:rsidR="00993E3B" w:rsidTr="00993E3B">
        <w:tc>
          <w:tcPr>
            <w:tcW w:w="1058" w:type="dxa"/>
            <w:vAlign w:val="center"/>
          </w:tcPr>
          <w:p w:rsidR="00993E3B" w:rsidRPr="00440DDD" w:rsidRDefault="00993E3B" w:rsidP="00993E3B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40DD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3580" w:type="dxa"/>
            <w:vAlign w:val="center"/>
          </w:tcPr>
          <w:p w:rsidR="00993E3B" w:rsidRDefault="00993E3B" w:rsidP="00993E3B">
            <w:pPr>
              <w:bidi/>
              <w:ind w:right="-397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32CD9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المؤتمرات والاجتماعات</w:t>
            </w:r>
          </w:p>
        </w:tc>
        <w:tc>
          <w:tcPr>
            <w:tcW w:w="2321" w:type="dxa"/>
            <w:vAlign w:val="center"/>
          </w:tcPr>
          <w:p w:rsidR="00993E3B" w:rsidRPr="00440DDD" w:rsidRDefault="00993E3B" w:rsidP="00993E3B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40DDD">
              <w:rPr>
                <w:rFonts w:asciiTheme="majorBidi" w:hAnsiTheme="majorBidi" w:cstheme="majorBidi"/>
                <w:bCs/>
                <w:sz w:val="24"/>
                <w:szCs w:val="24"/>
              </w:rPr>
              <w:t>300700</w:t>
            </w:r>
          </w:p>
        </w:tc>
        <w:tc>
          <w:tcPr>
            <w:tcW w:w="2321" w:type="dxa"/>
            <w:vAlign w:val="center"/>
          </w:tcPr>
          <w:p w:rsidR="00993E3B" w:rsidRPr="00440DDD" w:rsidRDefault="00993E3B" w:rsidP="00993E3B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813">
              <w:rPr>
                <w:rFonts w:asciiTheme="majorBidi" w:hAnsiTheme="majorBidi" w:cstheme="majorBidi"/>
                <w:bCs/>
                <w:sz w:val="24"/>
                <w:szCs w:val="24"/>
              </w:rPr>
              <w:t>8940</w:t>
            </w:r>
          </w:p>
        </w:tc>
      </w:tr>
      <w:tr w:rsidR="00993E3B" w:rsidTr="00993E3B">
        <w:tc>
          <w:tcPr>
            <w:tcW w:w="1058" w:type="dxa"/>
            <w:vAlign w:val="center"/>
          </w:tcPr>
          <w:p w:rsidR="00993E3B" w:rsidRPr="00440DDD" w:rsidRDefault="00993E3B" w:rsidP="00993E3B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40DD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580" w:type="dxa"/>
            <w:vAlign w:val="center"/>
          </w:tcPr>
          <w:p w:rsidR="00993E3B" w:rsidRDefault="00993E3B" w:rsidP="00993E3B">
            <w:pPr>
              <w:bidi/>
              <w:ind w:right="-397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32CD9">
              <w:rPr>
                <w:rFonts w:ascii="Simplified Arabic" w:hAnsi="Simplified Arabic" w:cs="Simplified Arabic"/>
                <w:sz w:val="28"/>
                <w:szCs w:val="28"/>
                <w:rtl/>
              </w:rPr>
              <w:t>البرنامج والأنشطة</w:t>
            </w:r>
          </w:p>
        </w:tc>
        <w:tc>
          <w:tcPr>
            <w:tcW w:w="2321" w:type="dxa"/>
            <w:vAlign w:val="center"/>
          </w:tcPr>
          <w:p w:rsidR="00993E3B" w:rsidRPr="00440DDD" w:rsidRDefault="00993E3B" w:rsidP="00993E3B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40DDD">
              <w:rPr>
                <w:rFonts w:asciiTheme="majorBidi" w:hAnsiTheme="majorBidi" w:cstheme="majorBidi"/>
                <w:bCs/>
                <w:sz w:val="24"/>
                <w:szCs w:val="24"/>
              </w:rPr>
              <w:t>1000000</w:t>
            </w:r>
          </w:p>
        </w:tc>
        <w:tc>
          <w:tcPr>
            <w:tcW w:w="2321" w:type="dxa"/>
            <w:vAlign w:val="center"/>
          </w:tcPr>
          <w:p w:rsidR="00993E3B" w:rsidRPr="00440DDD" w:rsidRDefault="00993E3B" w:rsidP="00993E3B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D3813">
              <w:rPr>
                <w:rFonts w:asciiTheme="majorBidi" w:hAnsiTheme="majorBidi" w:cstheme="majorBidi"/>
                <w:bCs/>
                <w:sz w:val="24"/>
                <w:szCs w:val="24"/>
              </w:rPr>
              <w:t>71217</w:t>
            </w:r>
          </w:p>
        </w:tc>
      </w:tr>
      <w:tr w:rsidR="00993E3B" w:rsidTr="00993E3B">
        <w:tc>
          <w:tcPr>
            <w:tcW w:w="1058" w:type="dxa"/>
            <w:vAlign w:val="center"/>
          </w:tcPr>
          <w:p w:rsidR="00993E3B" w:rsidRPr="00440DDD" w:rsidRDefault="00993E3B" w:rsidP="00993E3B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580" w:type="dxa"/>
            <w:vAlign w:val="center"/>
          </w:tcPr>
          <w:p w:rsidR="00993E3B" w:rsidRPr="00C85C02" w:rsidRDefault="00993E3B" w:rsidP="00993E3B">
            <w:pPr>
              <w:bidi/>
              <w:ind w:right="-397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C85C0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</w:t>
            </w:r>
            <w:r w:rsidRPr="00C85C0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مجموع</w:t>
            </w:r>
          </w:p>
        </w:tc>
        <w:tc>
          <w:tcPr>
            <w:tcW w:w="2321" w:type="dxa"/>
            <w:vAlign w:val="center"/>
          </w:tcPr>
          <w:p w:rsidR="00993E3B" w:rsidRPr="00440DDD" w:rsidRDefault="00993E3B" w:rsidP="00993E3B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40DDD">
              <w:rPr>
                <w:rFonts w:asciiTheme="majorBidi" w:hAnsiTheme="majorBidi" w:cstheme="majorBidi"/>
                <w:b/>
                <w:sz w:val="24"/>
                <w:szCs w:val="24"/>
              </w:rPr>
              <w:t>2 983 580</w:t>
            </w:r>
          </w:p>
        </w:tc>
        <w:tc>
          <w:tcPr>
            <w:tcW w:w="2321" w:type="dxa"/>
            <w:vAlign w:val="center"/>
          </w:tcPr>
          <w:p w:rsidR="00993E3B" w:rsidRPr="00440DDD" w:rsidRDefault="00993E3B" w:rsidP="00993E3B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D3813">
              <w:rPr>
                <w:rFonts w:asciiTheme="majorBidi" w:hAnsiTheme="majorBidi" w:cstheme="majorBidi"/>
                <w:b/>
                <w:sz w:val="24"/>
                <w:szCs w:val="24"/>
              </w:rPr>
              <w:t>689 484</w:t>
            </w:r>
          </w:p>
        </w:tc>
      </w:tr>
    </w:tbl>
    <w:p w:rsidR="00C472AE" w:rsidRDefault="00C472AE" w:rsidP="00C472AE">
      <w:pPr>
        <w:bidi/>
        <w:ind w:right="-397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C85C02" w:rsidRPr="008557A7" w:rsidRDefault="00C85C02" w:rsidP="00993E3B">
      <w:pPr>
        <w:bidi/>
        <w:ind w:left="397" w:right="-397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 w:rsidRPr="008557A7">
        <w:rPr>
          <w:rFonts w:ascii="Simplified Arabic" w:hAnsi="Simplified Arabic" w:cs="Simplified Arabic"/>
          <w:b/>
          <w:bCs/>
          <w:sz w:val="26"/>
          <w:szCs w:val="26"/>
          <w:rtl/>
        </w:rPr>
        <w:t>يوضح الجدول رقم 1 أن بند المصروفات رقم 1 "</w:t>
      </w:r>
      <w:r w:rsidRPr="008557A7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تعويضات</w:t>
      </w:r>
      <w:r w:rsidRPr="008557A7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الأفراد" بلغ </w:t>
      </w:r>
      <w:r w:rsidR="00993E3B">
        <w:rPr>
          <w:rFonts w:ascii="Simplified Arabic" w:hAnsi="Simplified Arabic" w:cs="Simplified Arabic"/>
          <w:b/>
          <w:bCs/>
          <w:sz w:val="26"/>
          <w:szCs w:val="26"/>
        </w:rPr>
        <w:t xml:space="preserve"> </w:t>
      </w:r>
      <w:r w:rsidR="00993E3B" w:rsidRPr="00AD5C7E">
        <w:rPr>
          <w:rFonts w:ascii="Times New Roman" w:hAnsi="Times New Roman" w:cs="Times New Roman"/>
          <w:b/>
          <w:sz w:val="24"/>
          <w:szCs w:val="24"/>
        </w:rPr>
        <w:t xml:space="preserve">476 060 </w:t>
      </w:r>
      <w:r w:rsidR="00993E3B" w:rsidRPr="008557A7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دولار</w:t>
      </w:r>
      <w:r w:rsidRPr="008557A7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أمريكي.</w:t>
      </w:r>
    </w:p>
    <w:tbl>
      <w:tblPr>
        <w:tblStyle w:val="TableGrid"/>
        <w:bidiVisual/>
        <w:tblW w:w="9281" w:type="dxa"/>
        <w:jc w:val="center"/>
        <w:tblLook w:val="04A0" w:firstRow="1" w:lastRow="0" w:firstColumn="1" w:lastColumn="0" w:noHBand="0" w:noVBand="1"/>
      </w:tblPr>
      <w:tblGrid>
        <w:gridCol w:w="1059"/>
        <w:gridCol w:w="5127"/>
        <w:gridCol w:w="3095"/>
      </w:tblGrid>
      <w:tr w:rsidR="00C85C02" w:rsidTr="00C85C02">
        <w:trPr>
          <w:trHeight w:val="20"/>
          <w:jc w:val="center"/>
        </w:trPr>
        <w:tc>
          <w:tcPr>
            <w:tcW w:w="1059" w:type="dxa"/>
            <w:vAlign w:val="center"/>
          </w:tcPr>
          <w:p w:rsidR="00C85C02" w:rsidRPr="00146C1E" w:rsidRDefault="00C85C02" w:rsidP="00CD133F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الرقم </w:t>
            </w:r>
          </w:p>
        </w:tc>
        <w:tc>
          <w:tcPr>
            <w:tcW w:w="5127" w:type="dxa"/>
            <w:vAlign w:val="center"/>
          </w:tcPr>
          <w:p w:rsidR="00C85C02" w:rsidRDefault="00C85C02" w:rsidP="00CD133F">
            <w:pPr>
              <w:bidi/>
              <w:ind w:right="-397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البند</w:t>
            </w:r>
          </w:p>
        </w:tc>
        <w:tc>
          <w:tcPr>
            <w:tcW w:w="3095" w:type="dxa"/>
            <w:vAlign w:val="center"/>
          </w:tcPr>
          <w:p w:rsidR="00C85C02" w:rsidRPr="00146C1E" w:rsidRDefault="00C85C02" w:rsidP="00CD13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النفقات بالدولار</w:t>
            </w:r>
          </w:p>
        </w:tc>
      </w:tr>
      <w:tr w:rsidR="00993E3B" w:rsidTr="00B920C8">
        <w:trPr>
          <w:trHeight w:val="20"/>
          <w:jc w:val="center"/>
        </w:trPr>
        <w:tc>
          <w:tcPr>
            <w:tcW w:w="1059" w:type="dxa"/>
            <w:vAlign w:val="center"/>
          </w:tcPr>
          <w:p w:rsidR="00993E3B" w:rsidRPr="00146C1E" w:rsidRDefault="00993E3B" w:rsidP="00993E3B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46C1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127" w:type="dxa"/>
            <w:vAlign w:val="center"/>
          </w:tcPr>
          <w:p w:rsidR="00993E3B" w:rsidRPr="00C85C02" w:rsidRDefault="00993E3B" w:rsidP="00993E3B">
            <w:pPr>
              <w:bidi/>
              <w:ind w:right="-397"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C85C02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الرواتب</w:t>
            </w:r>
          </w:p>
        </w:tc>
        <w:tc>
          <w:tcPr>
            <w:tcW w:w="3095" w:type="dxa"/>
          </w:tcPr>
          <w:p w:rsidR="00993E3B" w:rsidRPr="00AD5C7E" w:rsidRDefault="00993E3B" w:rsidP="00993E3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5C7E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400699</w:t>
            </w:r>
          </w:p>
        </w:tc>
      </w:tr>
      <w:tr w:rsidR="00993E3B" w:rsidTr="00B920C8">
        <w:trPr>
          <w:trHeight w:val="20"/>
          <w:jc w:val="center"/>
        </w:trPr>
        <w:tc>
          <w:tcPr>
            <w:tcW w:w="1059" w:type="dxa"/>
            <w:vAlign w:val="center"/>
          </w:tcPr>
          <w:p w:rsidR="00993E3B" w:rsidRPr="00146C1E" w:rsidRDefault="00993E3B" w:rsidP="00993E3B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46C1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5127" w:type="dxa"/>
            <w:vAlign w:val="center"/>
          </w:tcPr>
          <w:p w:rsidR="00993E3B" w:rsidRPr="00C85C02" w:rsidRDefault="00993E3B" w:rsidP="00993E3B">
            <w:pPr>
              <w:bidi/>
              <w:ind w:right="-397"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C85C02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البدلات</w:t>
            </w:r>
          </w:p>
        </w:tc>
        <w:tc>
          <w:tcPr>
            <w:tcW w:w="3095" w:type="dxa"/>
          </w:tcPr>
          <w:p w:rsidR="00993E3B" w:rsidRPr="00AD5C7E" w:rsidRDefault="00993E3B" w:rsidP="00993E3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5C7E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41722</w:t>
            </w:r>
          </w:p>
        </w:tc>
      </w:tr>
      <w:tr w:rsidR="00993E3B" w:rsidTr="00B920C8">
        <w:trPr>
          <w:trHeight w:val="20"/>
          <w:jc w:val="center"/>
        </w:trPr>
        <w:tc>
          <w:tcPr>
            <w:tcW w:w="1059" w:type="dxa"/>
            <w:vAlign w:val="center"/>
          </w:tcPr>
          <w:p w:rsidR="00993E3B" w:rsidRPr="00146C1E" w:rsidRDefault="00993E3B" w:rsidP="00993E3B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46C1E">
              <w:rPr>
                <w:rFonts w:asciiTheme="majorBidi" w:hAnsiTheme="majorBidi" w:cstheme="majorBidi"/>
                <w:sz w:val="24"/>
                <w:szCs w:val="24"/>
              </w:rPr>
              <w:t>2.1</w:t>
            </w:r>
          </w:p>
        </w:tc>
        <w:tc>
          <w:tcPr>
            <w:tcW w:w="5127" w:type="dxa"/>
            <w:vAlign w:val="center"/>
          </w:tcPr>
          <w:p w:rsidR="00993E3B" w:rsidRPr="00C85C02" w:rsidRDefault="00993E3B" w:rsidP="00993E3B">
            <w:pPr>
              <w:bidi/>
              <w:ind w:right="-397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C85C02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السكن</w:t>
            </w:r>
          </w:p>
        </w:tc>
        <w:tc>
          <w:tcPr>
            <w:tcW w:w="3095" w:type="dxa"/>
          </w:tcPr>
          <w:p w:rsidR="00993E3B" w:rsidRPr="00AD5C7E" w:rsidRDefault="00993E3B" w:rsidP="00993E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C7E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3000</w:t>
            </w:r>
          </w:p>
        </w:tc>
      </w:tr>
      <w:tr w:rsidR="00993E3B" w:rsidTr="00B920C8">
        <w:trPr>
          <w:trHeight w:val="20"/>
          <w:jc w:val="center"/>
        </w:trPr>
        <w:tc>
          <w:tcPr>
            <w:tcW w:w="1059" w:type="dxa"/>
            <w:vAlign w:val="center"/>
          </w:tcPr>
          <w:p w:rsidR="00993E3B" w:rsidRPr="00993E3B" w:rsidRDefault="00993E3B" w:rsidP="00993E3B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2.2</w:t>
            </w:r>
          </w:p>
        </w:tc>
        <w:tc>
          <w:tcPr>
            <w:tcW w:w="5127" w:type="dxa"/>
            <w:vAlign w:val="center"/>
          </w:tcPr>
          <w:p w:rsidR="00993E3B" w:rsidRPr="00993E3B" w:rsidRDefault="00993E3B" w:rsidP="00993E3B">
            <w:pPr>
              <w:bidi/>
              <w:ind w:right="-397"/>
              <w:jc w:val="both"/>
              <w:rPr>
                <w:rFonts w:cs="Simplified Arabic"/>
                <w:sz w:val="24"/>
                <w:szCs w:val="24"/>
                <w:rtl/>
                <w:lang w:bidi="ar-JO"/>
              </w:rPr>
            </w:pPr>
            <w:r>
              <w:rPr>
                <w:rFonts w:cs="Simplified Arabic" w:hint="cs"/>
                <w:sz w:val="24"/>
                <w:szCs w:val="24"/>
                <w:rtl/>
                <w:lang w:bidi="ar-JO"/>
              </w:rPr>
              <w:t xml:space="preserve">علاوة عائلية </w:t>
            </w:r>
          </w:p>
        </w:tc>
        <w:tc>
          <w:tcPr>
            <w:tcW w:w="3095" w:type="dxa"/>
          </w:tcPr>
          <w:p w:rsidR="00993E3B" w:rsidRPr="00AD5C7E" w:rsidRDefault="00993E3B" w:rsidP="00993E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C7E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37252</w:t>
            </w:r>
          </w:p>
        </w:tc>
      </w:tr>
      <w:tr w:rsidR="00993E3B" w:rsidTr="00B920C8">
        <w:trPr>
          <w:trHeight w:val="20"/>
          <w:jc w:val="center"/>
        </w:trPr>
        <w:tc>
          <w:tcPr>
            <w:tcW w:w="1059" w:type="dxa"/>
            <w:vAlign w:val="center"/>
          </w:tcPr>
          <w:p w:rsidR="00993E3B" w:rsidRPr="00993E3B" w:rsidRDefault="00993E3B" w:rsidP="00993E3B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2.3</w:t>
            </w:r>
          </w:p>
        </w:tc>
        <w:tc>
          <w:tcPr>
            <w:tcW w:w="5127" w:type="dxa"/>
            <w:vAlign w:val="center"/>
          </w:tcPr>
          <w:p w:rsidR="00993E3B" w:rsidRPr="00C85C02" w:rsidRDefault="00993E3B" w:rsidP="00993E3B">
            <w:pPr>
              <w:bidi/>
              <w:ind w:right="-397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علاوة غلاء المعيشة </w:t>
            </w:r>
          </w:p>
        </w:tc>
        <w:tc>
          <w:tcPr>
            <w:tcW w:w="3095" w:type="dxa"/>
          </w:tcPr>
          <w:p w:rsidR="00993E3B" w:rsidRPr="00AD5C7E" w:rsidRDefault="00993E3B" w:rsidP="00993E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C7E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1470</w:t>
            </w:r>
          </w:p>
        </w:tc>
      </w:tr>
      <w:tr w:rsidR="00993E3B" w:rsidTr="00B920C8">
        <w:trPr>
          <w:trHeight w:val="20"/>
          <w:jc w:val="center"/>
        </w:trPr>
        <w:tc>
          <w:tcPr>
            <w:tcW w:w="1059" w:type="dxa"/>
            <w:vAlign w:val="center"/>
          </w:tcPr>
          <w:p w:rsidR="00993E3B" w:rsidRPr="00146C1E" w:rsidRDefault="00993E3B" w:rsidP="00993E3B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46C1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5127" w:type="dxa"/>
            <w:vAlign w:val="center"/>
          </w:tcPr>
          <w:p w:rsidR="00993E3B" w:rsidRPr="00C85C02" w:rsidRDefault="00993E3B" w:rsidP="00993E3B">
            <w:pPr>
              <w:bidi/>
              <w:ind w:right="-397"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C85C02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مكافآت أخرى</w:t>
            </w:r>
          </w:p>
        </w:tc>
        <w:tc>
          <w:tcPr>
            <w:tcW w:w="3095" w:type="dxa"/>
          </w:tcPr>
          <w:p w:rsidR="00993E3B" w:rsidRPr="00AD5C7E" w:rsidRDefault="00993E3B" w:rsidP="00993E3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5C7E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33639</w:t>
            </w:r>
          </w:p>
        </w:tc>
      </w:tr>
      <w:tr w:rsidR="00993E3B" w:rsidTr="00B920C8">
        <w:trPr>
          <w:trHeight w:val="20"/>
          <w:jc w:val="center"/>
        </w:trPr>
        <w:tc>
          <w:tcPr>
            <w:tcW w:w="1059" w:type="dxa"/>
            <w:vAlign w:val="center"/>
          </w:tcPr>
          <w:p w:rsidR="00993E3B" w:rsidRPr="00146C1E" w:rsidRDefault="00993E3B" w:rsidP="00993E3B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46C1E">
              <w:rPr>
                <w:rFonts w:asciiTheme="majorBidi" w:hAnsiTheme="majorBidi" w:cstheme="majorBidi"/>
                <w:sz w:val="24"/>
                <w:szCs w:val="24"/>
              </w:rPr>
              <w:t>3.1</w:t>
            </w:r>
          </w:p>
        </w:tc>
        <w:tc>
          <w:tcPr>
            <w:tcW w:w="5127" w:type="dxa"/>
            <w:vAlign w:val="center"/>
          </w:tcPr>
          <w:p w:rsidR="00993E3B" w:rsidRPr="00C85C02" w:rsidRDefault="00993E3B" w:rsidP="00993E3B">
            <w:pPr>
              <w:bidi/>
              <w:ind w:right="-397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C85C02">
              <w:rPr>
                <w:rFonts w:ascii="Simplified Arabic" w:hAnsi="Simplified Arabic" w:cs="Simplified Arabic"/>
                <w:sz w:val="24"/>
                <w:szCs w:val="24"/>
                <w:rtl/>
              </w:rPr>
              <w:t>الرعاية الصحية ، دفع الإجازة السنوية</w:t>
            </w:r>
          </w:p>
        </w:tc>
        <w:tc>
          <w:tcPr>
            <w:tcW w:w="3095" w:type="dxa"/>
          </w:tcPr>
          <w:p w:rsidR="00993E3B" w:rsidRPr="00AD5C7E" w:rsidRDefault="00993E3B" w:rsidP="00993E3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C7E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33639</w:t>
            </w:r>
          </w:p>
        </w:tc>
      </w:tr>
      <w:tr w:rsidR="00993E3B" w:rsidTr="00B920C8">
        <w:trPr>
          <w:trHeight w:val="20"/>
          <w:jc w:val="center"/>
        </w:trPr>
        <w:tc>
          <w:tcPr>
            <w:tcW w:w="1059" w:type="dxa"/>
            <w:vAlign w:val="center"/>
          </w:tcPr>
          <w:p w:rsidR="00993E3B" w:rsidRPr="009A4562" w:rsidRDefault="00993E3B" w:rsidP="00993E3B">
            <w:pPr>
              <w:jc w:val="both"/>
            </w:pPr>
          </w:p>
        </w:tc>
        <w:tc>
          <w:tcPr>
            <w:tcW w:w="5127" w:type="dxa"/>
            <w:vAlign w:val="center"/>
          </w:tcPr>
          <w:p w:rsidR="00993E3B" w:rsidRPr="00C85C02" w:rsidRDefault="00993E3B" w:rsidP="00993E3B">
            <w:pPr>
              <w:bidi/>
              <w:ind w:right="-397"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C85C02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</w:t>
            </w:r>
            <w:r w:rsidRPr="00C85C02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مجموع</w:t>
            </w:r>
          </w:p>
        </w:tc>
        <w:tc>
          <w:tcPr>
            <w:tcW w:w="3095" w:type="dxa"/>
          </w:tcPr>
          <w:p w:rsidR="00993E3B" w:rsidRPr="00AD5C7E" w:rsidRDefault="00993E3B" w:rsidP="00993E3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5C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476 060</w:t>
            </w:r>
          </w:p>
        </w:tc>
      </w:tr>
    </w:tbl>
    <w:p w:rsidR="000E1C61" w:rsidRDefault="00C85C02" w:rsidP="00C472AE">
      <w:pPr>
        <w:bidi/>
        <w:ind w:left="397" w:right="-397"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8557A7">
        <w:rPr>
          <w:rFonts w:ascii="Simplified Arabic" w:hAnsi="Simplified Arabic" w:cs="Simplified Arabic"/>
          <w:sz w:val="26"/>
          <w:szCs w:val="26"/>
          <w:rtl/>
        </w:rPr>
        <w:t xml:space="preserve">يتم إعفاء كشوف المرتبات المستحقة لمسؤولي المنظمة من غير مواطني جمهورية كازاخستان من ضرائب </w:t>
      </w:r>
      <w:r w:rsidR="00C472AE" w:rsidRPr="008557A7">
        <w:rPr>
          <w:rFonts w:ascii="Simplified Arabic" w:hAnsi="Simplified Arabic" w:cs="Simplified Arabic" w:hint="cs"/>
          <w:sz w:val="26"/>
          <w:szCs w:val="26"/>
          <w:rtl/>
        </w:rPr>
        <w:t>الأجور،</w:t>
      </w:r>
      <w:r w:rsidRPr="008557A7">
        <w:rPr>
          <w:rFonts w:ascii="Simplified Arabic" w:hAnsi="Simplified Arabic" w:cs="Simplified Arabic"/>
          <w:sz w:val="26"/>
          <w:szCs w:val="26"/>
          <w:rtl/>
        </w:rPr>
        <w:t xml:space="preserve"> وفي الوقت </w:t>
      </w:r>
      <w:r w:rsidR="00C472AE" w:rsidRPr="008557A7">
        <w:rPr>
          <w:rFonts w:ascii="Simplified Arabic" w:hAnsi="Simplified Arabic" w:cs="Simplified Arabic" w:hint="cs"/>
          <w:sz w:val="26"/>
          <w:szCs w:val="26"/>
          <w:rtl/>
        </w:rPr>
        <w:t>نفسه،</w:t>
      </w:r>
      <w:r w:rsidRPr="008557A7">
        <w:rPr>
          <w:rFonts w:ascii="Simplified Arabic" w:hAnsi="Simplified Arabic" w:cs="Simplified Arabic"/>
          <w:sz w:val="26"/>
          <w:szCs w:val="26"/>
          <w:rtl/>
        </w:rPr>
        <w:t xml:space="preserve"> كشوف المرتبات المستحقة لموظفي المنظمة من المواطنين </w:t>
      </w:r>
      <w:r w:rsidR="00C472AE" w:rsidRPr="008557A7">
        <w:rPr>
          <w:rFonts w:ascii="Simplified Arabic" w:hAnsi="Simplified Arabic" w:cs="Simplified Arabic" w:hint="cs"/>
          <w:sz w:val="26"/>
          <w:szCs w:val="26"/>
          <w:rtl/>
        </w:rPr>
        <w:t>الكازاخستانيين،</w:t>
      </w:r>
      <w:r w:rsidRPr="008557A7">
        <w:rPr>
          <w:rFonts w:ascii="Simplified Arabic" w:hAnsi="Simplified Arabic" w:cs="Simplified Arabic"/>
          <w:sz w:val="26"/>
          <w:szCs w:val="26"/>
          <w:rtl/>
        </w:rPr>
        <w:t xml:space="preserve"> وفقًا للقوانين واللوائح في كازاخستان فيما يتعلق بتشريعات </w:t>
      </w:r>
      <w:r w:rsidR="00C472AE" w:rsidRPr="008557A7">
        <w:rPr>
          <w:rFonts w:ascii="Simplified Arabic" w:hAnsi="Simplified Arabic" w:cs="Simplified Arabic" w:hint="cs"/>
          <w:sz w:val="26"/>
          <w:szCs w:val="26"/>
          <w:rtl/>
        </w:rPr>
        <w:t>العمل،</w:t>
      </w:r>
      <w:r w:rsidRPr="008557A7">
        <w:rPr>
          <w:rFonts w:ascii="Simplified Arabic" w:hAnsi="Simplified Arabic" w:cs="Simplified Arabic"/>
          <w:sz w:val="26"/>
          <w:szCs w:val="26"/>
          <w:rtl/>
        </w:rPr>
        <w:t xml:space="preserve"> تخضع </w:t>
      </w:r>
      <w:r w:rsidRPr="008557A7">
        <w:rPr>
          <w:rFonts w:ascii="Simplified Arabic" w:hAnsi="Simplified Arabic" w:cs="Simplified Arabic" w:hint="cs"/>
          <w:sz w:val="26"/>
          <w:szCs w:val="26"/>
          <w:rtl/>
        </w:rPr>
        <w:t>ل</w:t>
      </w:r>
      <w:r w:rsidRPr="008557A7">
        <w:rPr>
          <w:rFonts w:ascii="Simplified Arabic" w:hAnsi="Simplified Arabic" w:cs="Simplified Arabic"/>
          <w:sz w:val="26"/>
          <w:szCs w:val="26"/>
          <w:rtl/>
        </w:rPr>
        <w:t>جميع الضرائب باستثناء ضريبة الدخل الفردي.</w:t>
      </w:r>
    </w:p>
    <w:p w:rsidR="00EC34B5" w:rsidRPr="008557A7" w:rsidRDefault="00EC34B5" w:rsidP="00EC34B5">
      <w:pPr>
        <w:bidi/>
        <w:ind w:left="397" w:right="-397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:rsidR="00C85C02" w:rsidRPr="008557A7" w:rsidRDefault="00C85C02" w:rsidP="00E53778">
      <w:pPr>
        <w:bidi/>
        <w:ind w:left="397" w:right="-397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 w:rsidRPr="008557A7">
        <w:rPr>
          <w:rFonts w:ascii="Simplified Arabic" w:hAnsi="Simplified Arabic" w:cs="Simplified Arabic"/>
          <w:b/>
          <w:bCs/>
          <w:sz w:val="26"/>
          <w:szCs w:val="26"/>
          <w:rtl/>
        </w:rPr>
        <w:lastRenderedPageBreak/>
        <w:t xml:space="preserve">يوضح الجدول رقم 1 أن بند المصروفات رقم 2 "النفقات المتكررة" بلغ </w:t>
      </w:r>
      <w:r w:rsidR="00E53778" w:rsidRPr="00E53778">
        <w:rPr>
          <w:rFonts w:ascii="Times New Roman" w:hAnsi="Times New Roman" w:cs="Times New Roman"/>
          <w:b/>
          <w:sz w:val="26"/>
          <w:szCs w:val="26"/>
        </w:rPr>
        <w:t xml:space="preserve">80 </w:t>
      </w:r>
      <w:proofErr w:type="gramStart"/>
      <w:r w:rsidR="00E53778" w:rsidRPr="00E53778">
        <w:rPr>
          <w:rFonts w:ascii="Times New Roman" w:hAnsi="Times New Roman" w:cs="Times New Roman"/>
          <w:b/>
          <w:sz w:val="26"/>
          <w:szCs w:val="26"/>
        </w:rPr>
        <w:t>078</w:t>
      </w:r>
      <w:r w:rsidR="00E53778" w:rsidRPr="00AD5C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57A7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دولار</w:t>
      </w:r>
      <w:proofErr w:type="gramEnd"/>
      <w:r w:rsidRPr="008557A7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أمريكي</w:t>
      </w:r>
    </w:p>
    <w:tbl>
      <w:tblPr>
        <w:tblStyle w:val="TableGrid"/>
        <w:bidiVisual/>
        <w:tblW w:w="9281" w:type="dxa"/>
        <w:tblInd w:w="397" w:type="dxa"/>
        <w:tblLook w:val="04A0" w:firstRow="1" w:lastRow="0" w:firstColumn="1" w:lastColumn="0" w:noHBand="0" w:noVBand="1"/>
      </w:tblPr>
      <w:tblGrid>
        <w:gridCol w:w="917"/>
        <w:gridCol w:w="5954"/>
        <w:gridCol w:w="2410"/>
      </w:tblGrid>
      <w:tr w:rsidR="00CD133F" w:rsidRPr="00CD133F" w:rsidTr="000E1C61">
        <w:trPr>
          <w:trHeight w:val="20"/>
        </w:trPr>
        <w:tc>
          <w:tcPr>
            <w:tcW w:w="917" w:type="dxa"/>
            <w:vAlign w:val="center"/>
          </w:tcPr>
          <w:p w:rsidR="00CD133F" w:rsidRPr="00CD133F" w:rsidRDefault="00CD133F" w:rsidP="000E1C6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133F">
              <w:rPr>
                <w:rFonts w:asciiTheme="majorBidi" w:hAnsiTheme="majorBidi" w:cstheme="majorBidi" w:hint="cs"/>
                <w:b/>
                <w:bCs/>
                <w:rtl/>
              </w:rPr>
              <w:t>الرقم</w:t>
            </w:r>
          </w:p>
        </w:tc>
        <w:tc>
          <w:tcPr>
            <w:tcW w:w="5954" w:type="dxa"/>
          </w:tcPr>
          <w:p w:rsidR="00CD133F" w:rsidRPr="00CD133F" w:rsidRDefault="00CD133F" w:rsidP="00CD133F">
            <w:pPr>
              <w:bidi/>
              <w:ind w:right="-397"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CD133F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البند</w:t>
            </w:r>
          </w:p>
        </w:tc>
        <w:tc>
          <w:tcPr>
            <w:tcW w:w="2410" w:type="dxa"/>
            <w:vAlign w:val="center"/>
          </w:tcPr>
          <w:p w:rsidR="00CD133F" w:rsidRPr="00CD133F" w:rsidRDefault="00CD133F" w:rsidP="00CD133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133F">
              <w:rPr>
                <w:rFonts w:asciiTheme="majorBidi" w:hAnsiTheme="majorBidi" w:cstheme="majorBidi" w:hint="cs"/>
                <w:b/>
                <w:bCs/>
                <w:rtl/>
              </w:rPr>
              <w:t>النفقات بالدولار</w:t>
            </w:r>
          </w:p>
        </w:tc>
      </w:tr>
      <w:tr w:rsidR="00E53778" w:rsidRPr="00CD133F" w:rsidTr="00430EAE">
        <w:trPr>
          <w:trHeight w:val="20"/>
        </w:trPr>
        <w:tc>
          <w:tcPr>
            <w:tcW w:w="917" w:type="dxa"/>
          </w:tcPr>
          <w:p w:rsidR="00E53778" w:rsidRPr="00CD133F" w:rsidRDefault="00E53778" w:rsidP="00E5377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133F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5954" w:type="dxa"/>
          </w:tcPr>
          <w:p w:rsidR="00E53778" w:rsidRPr="00CD133F" w:rsidRDefault="00E53778" w:rsidP="00E53778">
            <w:pPr>
              <w:bidi/>
              <w:ind w:right="-397"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CD133F">
              <w:rPr>
                <w:rFonts w:ascii="Simplified Arabic" w:hAnsi="Simplified Arabic" w:cs="Simplified Arabic"/>
                <w:b/>
                <w:bCs/>
                <w:rtl/>
              </w:rPr>
              <w:t>النقل والسفر</w:t>
            </w:r>
          </w:p>
        </w:tc>
        <w:tc>
          <w:tcPr>
            <w:tcW w:w="2410" w:type="dxa"/>
          </w:tcPr>
          <w:p w:rsidR="00E53778" w:rsidRPr="00AD5C7E" w:rsidRDefault="00E53778" w:rsidP="00E5377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5C7E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34826</w:t>
            </w:r>
          </w:p>
        </w:tc>
      </w:tr>
      <w:tr w:rsidR="00E53778" w:rsidRPr="00CD133F" w:rsidTr="00430EAE">
        <w:trPr>
          <w:trHeight w:val="20"/>
        </w:trPr>
        <w:tc>
          <w:tcPr>
            <w:tcW w:w="917" w:type="dxa"/>
          </w:tcPr>
          <w:p w:rsidR="00E53778" w:rsidRPr="00CD133F" w:rsidRDefault="00E53778" w:rsidP="00E53778">
            <w:pPr>
              <w:jc w:val="center"/>
              <w:rPr>
                <w:rFonts w:asciiTheme="majorBidi" w:hAnsiTheme="majorBidi" w:cstheme="majorBidi"/>
              </w:rPr>
            </w:pPr>
            <w:r w:rsidRPr="00CD133F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5954" w:type="dxa"/>
          </w:tcPr>
          <w:p w:rsidR="00E53778" w:rsidRPr="00CD133F" w:rsidRDefault="00E53778" w:rsidP="00E53778">
            <w:pPr>
              <w:bidi/>
              <w:ind w:right="-397"/>
              <w:jc w:val="both"/>
              <w:rPr>
                <w:rFonts w:ascii="Simplified Arabic" w:hAnsi="Simplified Arabic" w:cs="Simplified Arabic"/>
                <w:rtl/>
              </w:rPr>
            </w:pPr>
            <w:r w:rsidRPr="00CD133F">
              <w:rPr>
                <w:rFonts w:ascii="Simplified Arabic" w:hAnsi="Simplified Arabic" w:cs="Simplified Arabic"/>
                <w:rtl/>
              </w:rPr>
              <w:t>رحل</w:t>
            </w:r>
            <w:r>
              <w:rPr>
                <w:rFonts w:ascii="Simplified Arabic" w:hAnsi="Simplified Arabic" w:cs="Simplified Arabic" w:hint="cs"/>
                <w:rtl/>
              </w:rPr>
              <w:t>ات</w:t>
            </w:r>
            <w:r w:rsidRPr="00CD133F">
              <w:rPr>
                <w:rFonts w:ascii="Simplified Arabic" w:hAnsi="Simplified Arabic" w:cs="Simplified Arabic"/>
                <w:rtl/>
              </w:rPr>
              <w:t xml:space="preserve"> عمل داخلية</w:t>
            </w:r>
          </w:p>
        </w:tc>
        <w:tc>
          <w:tcPr>
            <w:tcW w:w="2410" w:type="dxa"/>
          </w:tcPr>
          <w:p w:rsidR="00E53778" w:rsidRPr="00AD5C7E" w:rsidRDefault="00E53778" w:rsidP="00E5377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C7E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1144</w:t>
            </w:r>
          </w:p>
        </w:tc>
      </w:tr>
      <w:tr w:rsidR="00E53778" w:rsidRPr="00CD133F" w:rsidTr="00430EAE">
        <w:trPr>
          <w:trHeight w:val="20"/>
        </w:trPr>
        <w:tc>
          <w:tcPr>
            <w:tcW w:w="917" w:type="dxa"/>
          </w:tcPr>
          <w:p w:rsidR="00E53778" w:rsidRPr="00CD133F" w:rsidRDefault="00E53778" w:rsidP="00E53778">
            <w:pPr>
              <w:jc w:val="center"/>
              <w:rPr>
                <w:rFonts w:asciiTheme="majorBidi" w:hAnsiTheme="majorBidi" w:cstheme="majorBidi"/>
              </w:rPr>
            </w:pPr>
            <w:r w:rsidRPr="00CD133F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5954" w:type="dxa"/>
          </w:tcPr>
          <w:p w:rsidR="00E53778" w:rsidRPr="00CD133F" w:rsidRDefault="00E53778" w:rsidP="00E53778">
            <w:pPr>
              <w:bidi/>
              <w:ind w:right="-397"/>
              <w:jc w:val="both"/>
              <w:rPr>
                <w:rFonts w:ascii="Simplified Arabic" w:hAnsi="Simplified Arabic" w:cs="Simplified Arabic"/>
                <w:rtl/>
              </w:rPr>
            </w:pPr>
            <w:r w:rsidRPr="00CD133F">
              <w:rPr>
                <w:rFonts w:ascii="Simplified Arabic" w:hAnsi="Simplified Arabic" w:cs="Simplified Arabic"/>
                <w:rtl/>
              </w:rPr>
              <w:t xml:space="preserve">رحلات عمل </w:t>
            </w:r>
            <w:r>
              <w:rPr>
                <w:rFonts w:ascii="Simplified Arabic" w:hAnsi="Simplified Arabic" w:cs="Simplified Arabic" w:hint="cs"/>
                <w:rtl/>
              </w:rPr>
              <w:t xml:space="preserve">خارجية </w:t>
            </w:r>
          </w:p>
        </w:tc>
        <w:tc>
          <w:tcPr>
            <w:tcW w:w="2410" w:type="dxa"/>
          </w:tcPr>
          <w:p w:rsidR="00E53778" w:rsidRPr="00AD5C7E" w:rsidRDefault="00E53778" w:rsidP="00E5377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C7E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32799</w:t>
            </w:r>
          </w:p>
        </w:tc>
      </w:tr>
      <w:tr w:rsidR="00E53778" w:rsidRPr="00CD133F" w:rsidTr="00430EAE">
        <w:trPr>
          <w:trHeight w:val="20"/>
        </w:trPr>
        <w:tc>
          <w:tcPr>
            <w:tcW w:w="917" w:type="dxa"/>
          </w:tcPr>
          <w:p w:rsidR="00E53778" w:rsidRPr="00CD133F" w:rsidRDefault="00E53778" w:rsidP="00E53778">
            <w:pPr>
              <w:jc w:val="center"/>
              <w:rPr>
                <w:rFonts w:asciiTheme="majorBidi" w:hAnsiTheme="majorBidi" w:cstheme="majorBidi"/>
              </w:rPr>
            </w:pPr>
            <w:r w:rsidRPr="00CD133F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5954" w:type="dxa"/>
          </w:tcPr>
          <w:p w:rsidR="00E53778" w:rsidRPr="00CD133F" w:rsidRDefault="00E53778" w:rsidP="00E53778">
            <w:pPr>
              <w:bidi/>
              <w:ind w:right="-397"/>
              <w:jc w:val="both"/>
              <w:rPr>
                <w:rFonts w:ascii="Simplified Arabic" w:hAnsi="Simplified Arabic" w:cs="Simplified Arabic"/>
                <w:rtl/>
              </w:rPr>
            </w:pPr>
            <w:r w:rsidRPr="00CD133F">
              <w:rPr>
                <w:rFonts w:ascii="Simplified Arabic" w:hAnsi="Simplified Arabic" w:cs="Simplified Arabic"/>
                <w:rtl/>
              </w:rPr>
              <w:t>بنزين للسيارات</w:t>
            </w:r>
          </w:p>
        </w:tc>
        <w:tc>
          <w:tcPr>
            <w:tcW w:w="2410" w:type="dxa"/>
          </w:tcPr>
          <w:p w:rsidR="00E53778" w:rsidRPr="00AD5C7E" w:rsidRDefault="00E53778" w:rsidP="00E5377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C7E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883</w:t>
            </w:r>
          </w:p>
        </w:tc>
      </w:tr>
      <w:tr w:rsidR="00E53778" w:rsidRPr="00CD133F" w:rsidTr="00430EAE">
        <w:trPr>
          <w:trHeight w:val="20"/>
        </w:trPr>
        <w:tc>
          <w:tcPr>
            <w:tcW w:w="917" w:type="dxa"/>
          </w:tcPr>
          <w:p w:rsidR="00E53778" w:rsidRPr="00CD133F" w:rsidRDefault="00E53778" w:rsidP="00E5377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133F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5954" w:type="dxa"/>
          </w:tcPr>
          <w:p w:rsidR="00E53778" w:rsidRPr="00CD133F" w:rsidRDefault="00E53778" w:rsidP="00E53778">
            <w:pPr>
              <w:bidi/>
              <w:ind w:right="-397"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CD133F">
              <w:rPr>
                <w:rFonts w:ascii="Simplified Arabic" w:hAnsi="Simplified Arabic" w:cs="Simplified Arabic"/>
                <w:b/>
                <w:bCs/>
                <w:rtl/>
              </w:rPr>
              <w:t>ال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>ص</w:t>
            </w:r>
            <w:r w:rsidRPr="00CD133F">
              <w:rPr>
                <w:rFonts w:ascii="Simplified Arabic" w:hAnsi="Simplified Arabic" w:cs="Simplified Arabic"/>
                <w:b/>
                <w:bCs/>
                <w:rtl/>
              </w:rPr>
              <w:t>يانة والتصليح</w:t>
            </w:r>
          </w:p>
        </w:tc>
        <w:tc>
          <w:tcPr>
            <w:tcW w:w="2410" w:type="dxa"/>
          </w:tcPr>
          <w:p w:rsidR="00E53778" w:rsidRPr="00AD5C7E" w:rsidRDefault="00E53778" w:rsidP="00E5377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5C7E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17777</w:t>
            </w:r>
          </w:p>
        </w:tc>
      </w:tr>
      <w:tr w:rsidR="00E53778" w:rsidRPr="00CD133F" w:rsidTr="00430EAE">
        <w:trPr>
          <w:trHeight w:val="20"/>
        </w:trPr>
        <w:tc>
          <w:tcPr>
            <w:tcW w:w="917" w:type="dxa"/>
          </w:tcPr>
          <w:p w:rsidR="00E53778" w:rsidRPr="00CD133F" w:rsidRDefault="00E53778" w:rsidP="00E53778">
            <w:pPr>
              <w:jc w:val="center"/>
              <w:rPr>
                <w:rFonts w:asciiTheme="majorBidi" w:hAnsiTheme="majorBidi" w:cstheme="majorBidi"/>
              </w:rPr>
            </w:pPr>
            <w:r w:rsidRPr="00CD133F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5954" w:type="dxa"/>
          </w:tcPr>
          <w:p w:rsidR="00E53778" w:rsidRPr="00CD133F" w:rsidRDefault="00E53778" w:rsidP="00E53778">
            <w:pPr>
              <w:bidi/>
              <w:ind w:right="-397"/>
              <w:jc w:val="both"/>
              <w:rPr>
                <w:rFonts w:ascii="Simplified Arabic" w:hAnsi="Simplified Arabic" w:cs="Simplified Arabic"/>
                <w:rtl/>
              </w:rPr>
            </w:pPr>
            <w:r w:rsidRPr="00CD133F">
              <w:rPr>
                <w:rFonts w:ascii="Simplified Arabic" w:hAnsi="Simplified Arabic" w:cs="Simplified Arabic"/>
                <w:rtl/>
              </w:rPr>
              <w:t>مركبات</w:t>
            </w:r>
          </w:p>
        </w:tc>
        <w:tc>
          <w:tcPr>
            <w:tcW w:w="2410" w:type="dxa"/>
          </w:tcPr>
          <w:p w:rsidR="00E53778" w:rsidRPr="00AD5C7E" w:rsidRDefault="00E53778" w:rsidP="00E5377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C7E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12165</w:t>
            </w:r>
          </w:p>
        </w:tc>
      </w:tr>
      <w:tr w:rsidR="00E53778" w:rsidRPr="00CD133F" w:rsidTr="00430EAE">
        <w:trPr>
          <w:trHeight w:val="20"/>
        </w:trPr>
        <w:tc>
          <w:tcPr>
            <w:tcW w:w="917" w:type="dxa"/>
          </w:tcPr>
          <w:p w:rsidR="00E53778" w:rsidRPr="00CD133F" w:rsidRDefault="00E53778" w:rsidP="00E53778">
            <w:pPr>
              <w:jc w:val="center"/>
              <w:rPr>
                <w:rFonts w:asciiTheme="majorBidi" w:hAnsiTheme="majorBidi" w:cstheme="majorBidi"/>
              </w:rPr>
            </w:pPr>
            <w:r w:rsidRPr="00CD133F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5954" w:type="dxa"/>
          </w:tcPr>
          <w:p w:rsidR="00E53778" w:rsidRPr="00CD133F" w:rsidRDefault="00E53778" w:rsidP="00E53778">
            <w:pPr>
              <w:bidi/>
              <w:ind w:right="-397"/>
              <w:jc w:val="both"/>
              <w:rPr>
                <w:rFonts w:ascii="Simplified Arabic" w:hAnsi="Simplified Arabic" w:cs="Simplified Arabic"/>
                <w:rtl/>
              </w:rPr>
            </w:pPr>
            <w:r w:rsidRPr="00CD133F">
              <w:rPr>
                <w:rFonts w:ascii="Simplified Arabic" w:hAnsi="Simplified Arabic" w:cs="Simplified Arabic"/>
                <w:rtl/>
              </w:rPr>
              <w:t>أثاث و معدات</w:t>
            </w:r>
          </w:p>
        </w:tc>
        <w:tc>
          <w:tcPr>
            <w:tcW w:w="2410" w:type="dxa"/>
          </w:tcPr>
          <w:p w:rsidR="00E53778" w:rsidRPr="00AD5C7E" w:rsidRDefault="00E53778" w:rsidP="00E5377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C7E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5612</w:t>
            </w:r>
          </w:p>
        </w:tc>
      </w:tr>
      <w:tr w:rsidR="00E53778" w:rsidRPr="00CD133F" w:rsidTr="00430EAE">
        <w:trPr>
          <w:trHeight w:val="20"/>
        </w:trPr>
        <w:tc>
          <w:tcPr>
            <w:tcW w:w="917" w:type="dxa"/>
          </w:tcPr>
          <w:p w:rsidR="00E53778" w:rsidRPr="00CD133F" w:rsidRDefault="00E53778" w:rsidP="00E5377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133F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5954" w:type="dxa"/>
          </w:tcPr>
          <w:p w:rsidR="00E53778" w:rsidRPr="00CD133F" w:rsidRDefault="00E53778" w:rsidP="00E53778">
            <w:pPr>
              <w:bidi/>
              <w:ind w:right="-397"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CD133F">
              <w:rPr>
                <w:rFonts w:ascii="Simplified Arabic" w:hAnsi="Simplified Arabic" w:cs="Simplified Arabic"/>
                <w:b/>
                <w:bCs/>
                <w:rtl/>
              </w:rPr>
              <w:t xml:space="preserve">إدارة </w:t>
            </w:r>
            <w:r w:rsidRPr="00CD133F">
              <w:rPr>
                <w:rFonts w:ascii="Simplified Arabic" w:hAnsi="Simplified Arabic" w:cs="Simplified Arabic" w:hint="cs"/>
                <w:b/>
                <w:bCs/>
                <w:rtl/>
              </w:rPr>
              <w:t>ال</w:t>
            </w:r>
            <w:r w:rsidRPr="00CD133F">
              <w:rPr>
                <w:rFonts w:ascii="Simplified Arabic" w:hAnsi="Simplified Arabic" w:cs="Simplified Arabic"/>
                <w:b/>
                <w:bCs/>
                <w:rtl/>
              </w:rPr>
              <w:t>مكتب</w:t>
            </w:r>
          </w:p>
        </w:tc>
        <w:tc>
          <w:tcPr>
            <w:tcW w:w="2410" w:type="dxa"/>
          </w:tcPr>
          <w:p w:rsidR="00E53778" w:rsidRPr="00AD5C7E" w:rsidRDefault="00E53778" w:rsidP="00E5377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5C7E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24270</w:t>
            </w:r>
          </w:p>
        </w:tc>
      </w:tr>
      <w:tr w:rsidR="00E53778" w:rsidRPr="00CD133F" w:rsidTr="00430EAE">
        <w:trPr>
          <w:trHeight w:val="20"/>
        </w:trPr>
        <w:tc>
          <w:tcPr>
            <w:tcW w:w="917" w:type="dxa"/>
          </w:tcPr>
          <w:p w:rsidR="00E53778" w:rsidRPr="00CD133F" w:rsidRDefault="00E53778" w:rsidP="00E53778">
            <w:pPr>
              <w:jc w:val="center"/>
              <w:rPr>
                <w:rFonts w:asciiTheme="majorBidi" w:hAnsiTheme="majorBidi" w:cstheme="majorBidi"/>
              </w:rPr>
            </w:pPr>
            <w:r w:rsidRPr="00CD133F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5954" w:type="dxa"/>
          </w:tcPr>
          <w:p w:rsidR="00E53778" w:rsidRPr="00CD133F" w:rsidRDefault="00E53778" w:rsidP="00E53778">
            <w:pPr>
              <w:bidi/>
              <w:ind w:right="-397"/>
              <w:jc w:val="both"/>
              <w:rPr>
                <w:rFonts w:ascii="Simplified Arabic" w:hAnsi="Simplified Arabic" w:cs="Simplified Arabic"/>
                <w:rtl/>
              </w:rPr>
            </w:pPr>
            <w:r w:rsidRPr="00CD133F">
              <w:rPr>
                <w:rFonts w:ascii="Simplified Arabic" w:hAnsi="Simplified Arabic" w:cs="Simplified Arabic"/>
                <w:rtl/>
              </w:rPr>
              <w:t>الطباعة والقرطاسية</w:t>
            </w:r>
          </w:p>
        </w:tc>
        <w:tc>
          <w:tcPr>
            <w:tcW w:w="2410" w:type="dxa"/>
          </w:tcPr>
          <w:p w:rsidR="00E53778" w:rsidRPr="00AD5C7E" w:rsidRDefault="00E53778" w:rsidP="00E5377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C7E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1384</w:t>
            </w:r>
          </w:p>
        </w:tc>
      </w:tr>
      <w:tr w:rsidR="00E53778" w:rsidRPr="00CD133F" w:rsidTr="00430EAE">
        <w:trPr>
          <w:trHeight w:val="20"/>
        </w:trPr>
        <w:tc>
          <w:tcPr>
            <w:tcW w:w="917" w:type="dxa"/>
          </w:tcPr>
          <w:p w:rsidR="00E53778" w:rsidRPr="00CD133F" w:rsidRDefault="00E53778" w:rsidP="00E53778">
            <w:pPr>
              <w:jc w:val="center"/>
              <w:rPr>
                <w:rFonts w:asciiTheme="majorBidi" w:hAnsiTheme="majorBidi" w:cstheme="majorBidi"/>
              </w:rPr>
            </w:pPr>
            <w:r w:rsidRPr="00CD133F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5954" w:type="dxa"/>
          </w:tcPr>
          <w:p w:rsidR="00E53778" w:rsidRPr="00CD133F" w:rsidRDefault="00E53778" w:rsidP="00E53778">
            <w:pPr>
              <w:bidi/>
              <w:ind w:right="-397"/>
              <w:jc w:val="both"/>
              <w:rPr>
                <w:rFonts w:ascii="Simplified Arabic" w:hAnsi="Simplified Arabic" w:cs="Simplified Arabic"/>
                <w:rtl/>
              </w:rPr>
            </w:pPr>
            <w:r w:rsidRPr="00CD133F">
              <w:rPr>
                <w:rFonts w:ascii="Simplified Arabic" w:hAnsi="Simplified Arabic" w:cs="Simplified Arabic"/>
                <w:rtl/>
              </w:rPr>
              <w:t>الاتصالات</w:t>
            </w:r>
          </w:p>
        </w:tc>
        <w:tc>
          <w:tcPr>
            <w:tcW w:w="2410" w:type="dxa"/>
          </w:tcPr>
          <w:p w:rsidR="00E53778" w:rsidRPr="00AD5C7E" w:rsidRDefault="00E53778" w:rsidP="00E5377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C7E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10109</w:t>
            </w:r>
          </w:p>
        </w:tc>
      </w:tr>
      <w:tr w:rsidR="00E53778" w:rsidRPr="00CD133F" w:rsidTr="00430EAE">
        <w:trPr>
          <w:trHeight w:val="20"/>
        </w:trPr>
        <w:tc>
          <w:tcPr>
            <w:tcW w:w="917" w:type="dxa"/>
          </w:tcPr>
          <w:p w:rsidR="00E53778" w:rsidRPr="00CD133F" w:rsidRDefault="00E53778" w:rsidP="00E53778">
            <w:pPr>
              <w:jc w:val="center"/>
              <w:rPr>
                <w:rFonts w:asciiTheme="majorBidi" w:hAnsiTheme="majorBidi" w:cstheme="majorBidi"/>
              </w:rPr>
            </w:pPr>
            <w:r w:rsidRPr="00CD133F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5954" w:type="dxa"/>
          </w:tcPr>
          <w:p w:rsidR="00E53778" w:rsidRPr="00CD133F" w:rsidRDefault="00E53778" w:rsidP="00E53778">
            <w:pPr>
              <w:bidi/>
              <w:ind w:right="-397"/>
              <w:jc w:val="both"/>
              <w:rPr>
                <w:rFonts w:ascii="Simplified Arabic" w:hAnsi="Simplified Arabic" w:cs="Simplified Arabic"/>
                <w:rtl/>
              </w:rPr>
            </w:pPr>
            <w:r w:rsidRPr="00CD133F">
              <w:rPr>
                <w:rFonts w:ascii="Simplified Arabic" w:hAnsi="Simplified Arabic" w:cs="Simplified Arabic"/>
                <w:rtl/>
              </w:rPr>
              <w:t xml:space="preserve">الرسوم </w:t>
            </w:r>
            <w:r>
              <w:rPr>
                <w:rFonts w:ascii="Simplified Arabic" w:hAnsi="Simplified Arabic" w:cs="Simplified Arabic" w:hint="cs"/>
                <w:rtl/>
              </w:rPr>
              <w:t>البنكية</w:t>
            </w:r>
          </w:p>
        </w:tc>
        <w:tc>
          <w:tcPr>
            <w:tcW w:w="2410" w:type="dxa"/>
          </w:tcPr>
          <w:p w:rsidR="00E53778" w:rsidRPr="00AD5C7E" w:rsidRDefault="00E53778" w:rsidP="00E5377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C7E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3635</w:t>
            </w:r>
          </w:p>
        </w:tc>
      </w:tr>
      <w:tr w:rsidR="00E53778" w:rsidRPr="00CD133F" w:rsidTr="00430EAE">
        <w:trPr>
          <w:trHeight w:val="20"/>
        </w:trPr>
        <w:tc>
          <w:tcPr>
            <w:tcW w:w="917" w:type="dxa"/>
          </w:tcPr>
          <w:p w:rsidR="00E53778" w:rsidRPr="00CD133F" w:rsidRDefault="00E53778" w:rsidP="00E53778">
            <w:pPr>
              <w:jc w:val="center"/>
              <w:rPr>
                <w:rFonts w:asciiTheme="majorBidi" w:hAnsiTheme="majorBidi" w:cstheme="majorBidi"/>
              </w:rPr>
            </w:pPr>
            <w:r w:rsidRPr="00CD133F">
              <w:rPr>
                <w:rFonts w:asciiTheme="majorBidi" w:hAnsiTheme="majorBidi" w:cstheme="majorBidi"/>
              </w:rPr>
              <w:t>3.4</w:t>
            </w:r>
          </w:p>
        </w:tc>
        <w:tc>
          <w:tcPr>
            <w:tcW w:w="5954" w:type="dxa"/>
          </w:tcPr>
          <w:p w:rsidR="00E53778" w:rsidRPr="00CD133F" w:rsidRDefault="00E53778" w:rsidP="00E53778">
            <w:pPr>
              <w:bidi/>
              <w:ind w:right="-397"/>
              <w:jc w:val="both"/>
              <w:rPr>
                <w:rFonts w:ascii="Simplified Arabic" w:hAnsi="Simplified Arabic" w:cs="Simplified Arabic"/>
                <w:rtl/>
              </w:rPr>
            </w:pPr>
            <w:r w:rsidRPr="00CD133F">
              <w:rPr>
                <w:rFonts w:ascii="Simplified Arabic" w:hAnsi="Simplified Arabic" w:cs="Simplified Arabic"/>
                <w:rtl/>
              </w:rPr>
              <w:t>المصاريف النثرية</w:t>
            </w:r>
          </w:p>
        </w:tc>
        <w:tc>
          <w:tcPr>
            <w:tcW w:w="2410" w:type="dxa"/>
          </w:tcPr>
          <w:p w:rsidR="00E53778" w:rsidRPr="00AD5C7E" w:rsidRDefault="00E53778" w:rsidP="00E5377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5C7E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9142</w:t>
            </w:r>
          </w:p>
        </w:tc>
      </w:tr>
      <w:tr w:rsidR="00E53778" w:rsidRPr="00CD133F" w:rsidTr="00430EAE">
        <w:trPr>
          <w:trHeight w:val="20"/>
        </w:trPr>
        <w:tc>
          <w:tcPr>
            <w:tcW w:w="917" w:type="dxa"/>
          </w:tcPr>
          <w:p w:rsidR="00E53778" w:rsidRPr="00CD133F" w:rsidRDefault="00E53778" w:rsidP="00E5377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133F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5954" w:type="dxa"/>
          </w:tcPr>
          <w:p w:rsidR="00E53778" w:rsidRPr="00CD133F" w:rsidRDefault="00E53778" w:rsidP="00E53778">
            <w:pPr>
              <w:bidi/>
              <w:ind w:right="-397"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CD133F">
              <w:rPr>
                <w:rFonts w:ascii="Simplified Arabic" w:hAnsi="Simplified Arabic" w:cs="Simplified Arabic"/>
                <w:b/>
                <w:bCs/>
                <w:rtl/>
              </w:rPr>
              <w:t>التمثيل والاستقبال</w:t>
            </w:r>
          </w:p>
        </w:tc>
        <w:tc>
          <w:tcPr>
            <w:tcW w:w="2410" w:type="dxa"/>
          </w:tcPr>
          <w:p w:rsidR="00E53778" w:rsidRPr="00AD5C7E" w:rsidRDefault="00E53778" w:rsidP="00E5377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5C7E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3205</w:t>
            </w:r>
          </w:p>
        </w:tc>
      </w:tr>
      <w:tr w:rsidR="00E53778" w:rsidRPr="00CD133F" w:rsidTr="00430EAE">
        <w:trPr>
          <w:trHeight w:val="20"/>
        </w:trPr>
        <w:tc>
          <w:tcPr>
            <w:tcW w:w="917" w:type="dxa"/>
          </w:tcPr>
          <w:p w:rsidR="00E53778" w:rsidRPr="00CD133F" w:rsidRDefault="00E53778" w:rsidP="00E5377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54" w:type="dxa"/>
          </w:tcPr>
          <w:p w:rsidR="00E53778" w:rsidRPr="00CD133F" w:rsidRDefault="00E53778" w:rsidP="00E53778">
            <w:pPr>
              <w:bidi/>
              <w:ind w:right="-397"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CD133F">
              <w:rPr>
                <w:rFonts w:ascii="Simplified Arabic" w:hAnsi="Simplified Arabic" w:cs="Simplified Arabic" w:hint="cs"/>
                <w:b/>
                <w:bCs/>
                <w:rtl/>
              </w:rPr>
              <w:t>ال</w:t>
            </w:r>
            <w:r w:rsidRPr="00CD133F">
              <w:rPr>
                <w:rFonts w:ascii="Simplified Arabic" w:hAnsi="Simplified Arabic" w:cs="Simplified Arabic"/>
                <w:b/>
                <w:bCs/>
                <w:rtl/>
              </w:rPr>
              <w:t>مجموع</w:t>
            </w:r>
          </w:p>
        </w:tc>
        <w:tc>
          <w:tcPr>
            <w:tcW w:w="2410" w:type="dxa"/>
          </w:tcPr>
          <w:p w:rsidR="00E53778" w:rsidRPr="00AD5C7E" w:rsidRDefault="00E53778" w:rsidP="00E5377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D5C7E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80 078</w:t>
            </w:r>
          </w:p>
        </w:tc>
      </w:tr>
    </w:tbl>
    <w:p w:rsidR="00E53778" w:rsidRPr="008557A7" w:rsidRDefault="000E1C61" w:rsidP="00365E15">
      <w:pPr>
        <w:bidi/>
        <w:ind w:left="397" w:right="-397"/>
        <w:jc w:val="both"/>
        <w:rPr>
          <w:rFonts w:ascii="Simplified Arabic" w:hAnsi="Simplified Arabic" w:cs="Simplified Arabic"/>
          <w:sz w:val="26"/>
          <w:szCs w:val="26"/>
        </w:rPr>
      </w:pPr>
      <w:r w:rsidRPr="008557A7">
        <w:rPr>
          <w:rFonts w:ascii="Simplified Arabic" w:hAnsi="Simplified Arabic" w:cs="Simplified Arabic"/>
          <w:sz w:val="26"/>
          <w:szCs w:val="26"/>
          <w:rtl/>
        </w:rPr>
        <w:t xml:space="preserve">تم إلغاء جميع الرحلات الجوية </w:t>
      </w:r>
      <w:r w:rsidR="00C472AE" w:rsidRPr="008557A7">
        <w:rPr>
          <w:rFonts w:ascii="Simplified Arabic" w:hAnsi="Simplified Arabic" w:cs="Simplified Arabic" w:hint="cs"/>
          <w:sz w:val="26"/>
          <w:szCs w:val="26"/>
          <w:rtl/>
        </w:rPr>
        <w:t>الدولية،</w:t>
      </w:r>
      <w:r w:rsidRPr="008557A7">
        <w:rPr>
          <w:rFonts w:ascii="Simplified Arabic" w:hAnsi="Simplified Arabic" w:cs="Simplified Arabic"/>
          <w:sz w:val="26"/>
          <w:szCs w:val="26"/>
          <w:rtl/>
        </w:rPr>
        <w:t xml:space="preserve"> مما أثر على إلغاء العديد من رحلات العمل والمؤتمرات والاجتماعات التنظيمية المخطط لها.</w:t>
      </w:r>
    </w:p>
    <w:p w:rsidR="000E1C61" w:rsidRPr="008557A7" w:rsidRDefault="000E1C61" w:rsidP="00E53778">
      <w:pPr>
        <w:bidi/>
        <w:ind w:left="397" w:right="-397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 w:rsidRPr="008557A7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يوضح الجدول رقم 1 أن بند المصروفات رقم 3 "شراء الأثاث والمعدات" بلغ </w:t>
      </w:r>
      <w:r w:rsidR="00E53778" w:rsidRPr="006C7852">
        <w:rPr>
          <w:rFonts w:ascii="Times New Roman" w:hAnsi="Times New Roman" w:cs="Times New Roman"/>
          <w:b/>
          <w:sz w:val="24"/>
          <w:szCs w:val="24"/>
        </w:rPr>
        <w:t>53 189</w:t>
      </w:r>
      <w:r w:rsidRPr="008557A7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دولار أمريكي</w:t>
      </w:r>
    </w:p>
    <w:tbl>
      <w:tblPr>
        <w:tblStyle w:val="TableGrid"/>
        <w:bidiVisual/>
        <w:tblW w:w="9281" w:type="dxa"/>
        <w:tblInd w:w="397" w:type="dxa"/>
        <w:tblLook w:val="04A0" w:firstRow="1" w:lastRow="0" w:firstColumn="1" w:lastColumn="0" w:noHBand="0" w:noVBand="1"/>
      </w:tblPr>
      <w:tblGrid>
        <w:gridCol w:w="1059"/>
        <w:gridCol w:w="5954"/>
        <w:gridCol w:w="2268"/>
      </w:tblGrid>
      <w:tr w:rsidR="000E1C61" w:rsidTr="000E1C61">
        <w:trPr>
          <w:trHeight w:val="20"/>
        </w:trPr>
        <w:tc>
          <w:tcPr>
            <w:tcW w:w="1059" w:type="dxa"/>
            <w:vAlign w:val="center"/>
          </w:tcPr>
          <w:p w:rsidR="000E1C61" w:rsidRPr="00CD133F" w:rsidRDefault="000E1C61" w:rsidP="000E1C6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133F">
              <w:rPr>
                <w:rFonts w:asciiTheme="majorBidi" w:hAnsiTheme="majorBidi" w:cstheme="majorBidi" w:hint="cs"/>
                <w:b/>
                <w:bCs/>
                <w:rtl/>
              </w:rPr>
              <w:t>الرقم</w:t>
            </w:r>
          </w:p>
        </w:tc>
        <w:tc>
          <w:tcPr>
            <w:tcW w:w="5954" w:type="dxa"/>
          </w:tcPr>
          <w:p w:rsidR="000E1C61" w:rsidRPr="000E1C61" w:rsidRDefault="000E1C61" w:rsidP="000E1C61">
            <w:pPr>
              <w:bidi/>
              <w:ind w:right="-397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E1C6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البند </w:t>
            </w:r>
          </w:p>
        </w:tc>
        <w:tc>
          <w:tcPr>
            <w:tcW w:w="2268" w:type="dxa"/>
            <w:vAlign w:val="center"/>
          </w:tcPr>
          <w:p w:rsidR="000E1C61" w:rsidRPr="00CD133F" w:rsidRDefault="000E1C61" w:rsidP="000E1C6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133F">
              <w:rPr>
                <w:rFonts w:asciiTheme="majorBidi" w:hAnsiTheme="majorBidi" w:cstheme="majorBidi" w:hint="cs"/>
                <w:b/>
                <w:bCs/>
                <w:rtl/>
              </w:rPr>
              <w:t>النفقات بالدولار</w:t>
            </w:r>
          </w:p>
        </w:tc>
      </w:tr>
      <w:tr w:rsidR="00365E15" w:rsidTr="000E1C61">
        <w:trPr>
          <w:trHeight w:val="20"/>
        </w:trPr>
        <w:tc>
          <w:tcPr>
            <w:tcW w:w="1059" w:type="dxa"/>
          </w:tcPr>
          <w:p w:rsidR="00365E15" w:rsidRPr="00CC14D5" w:rsidRDefault="00365E15" w:rsidP="00365E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4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365E15" w:rsidRPr="000E1C61" w:rsidRDefault="00365E15" w:rsidP="00365E15">
            <w:pPr>
              <w:bidi/>
              <w:ind w:right="-397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E1C6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النفقات الرأسمالية</w:t>
            </w:r>
          </w:p>
        </w:tc>
        <w:tc>
          <w:tcPr>
            <w:tcW w:w="2268" w:type="dxa"/>
          </w:tcPr>
          <w:p w:rsidR="00365E15" w:rsidRPr="006C7852" w:rsidRDefault="00365E15" w:rsidP="00365E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7852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43943</w:t>
            </w:r>
          </w:p>
        </w:tc>
      </w:tr>
      <w:tr w:rsidR="00365E15" w:rsidTr="000E1C61">
        <w:trPr>
          <w:trHeight w:val="20"/>
        </w:trPr>
        <w:tc>
          <w:tcPr>
            <w:tcW w:w="1059" w:type="dxa"/>
          </w:tcPr>
          <w:p w:rsidR="00365E15" w:rsidRPr="00CC14D5" w:rsidRDefault="00365E15" w:rsidP="0036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4D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954" w:type="dxa"/>
          </w:tcPr>
          <w:p w:rsidR="00365E15" w:rsidRPr="000E1C61" w:rsidRDefault="00365E15" w:rsidP="00365E15">
            <w:pPr>
              <w:bidi/>
              <w:ind w:right="-397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E1C6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أثاث و معدات</w:t>
            </w:r>
          </w:p>
        </w:tc>
        <w:tc>
          <w:tcPr>
            <w:tcW w:w="2268" w:type="dxa"/>
          </w:tcPr>
          <w:p w:rsidR="00365E15" w:rsidRPr="006C7852" w:rsidRDefault="00365E15" w:rsidP="00365E15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C785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17616</w:t>
            </w:r>
          </w:p>
        </w:tc>
      </w:tr>
      <w:tr w:rsidR="00365E15" w:rsidTr="000E1C61">
        <w:trPr>
          <w:trHeight w:val="20"/>
        </w:trPr>
        <w:tc>
          <w:tcPr>
            <w:tcW w:w="1059" w:type="dxa"/>
          </w:tcPr>
          <w:p w:rsidR="00365E15" w:rsidRPr="00CC14D5" w:rsidRDefault="00365E15" w:rsidP="0036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4D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954" w:type="dxa"/>
          </w:tcPr>
          <w:p w:rsidR="00365E15" w:rsidRPr="000E1C61" w:rsidRDefault="00365E15" w:rsidP="00365E15">
            <w:pPr>
              <w:bidi/>
              <w:ind w:right="-397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E1C6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مركبات</w:t>
            </w:r>
          </w:p>
        </w:tc>
        <w:tc>
          <w:tcPr>
            <w:tcW w:w="2268" w:type="dxa"/>
          </w:tcPr>
          <w:p w:rsidR="00365E15" w:rsidRPr="006C7852" w:rsidRDefault="00365E15" w:rsidP="00365E15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C785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22119</w:t>
            </w:r>
          </w:p>
        </w:tc>
      </w:tr>
      <w:tr w:rsidR="00365E15" w:rsidTr="000E1C61">
        <w:trPr>
          <w:trHeight w:val="20"/>
        </w:trPr>
        <w:tc>
          <w:tcPr>
            <w:tcW w:w="1059" w:type="dxa"/>
          </w:tcPr>
          <w:p w:rsidR="00365E15" w:rsidRPr="00CC14D5" w:rsidRDefault="00365E15" w:rsidP="0036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4D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954" w:type="dxa"/>
          </w:tcPr>
          <w:p w:rsidR="00365E15" w:rsidRPr="000E1C61" w:rsidRDefault="00365E15" w:rsidP="00365E15">
            <w:pPr>
              <w:bidi/>
              <w:ind w:right="-397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E1C6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الصيانة</w:t>
            </w:r>
          </w:p>
        </w:tc>
        <w:tc>
          <w:tcPr>
            <w:tcW w:w="2268" w:type="dxa"/>
          </w:tcPr>
          <w:p w:rsidR="00365E15" w:rsidRPr="006C7852" w:rsidRDefault="00365E15" w:rsidP="00365E15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C785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4208</w:t>
            </w:r>
          </w:p>
        </w:tc>
      </w:tr>
      <w:tr w:rsidR="00365E15" w:rsidTr="000E1C61">
        <w:trPr>
          <w:trHeight w:val="20"/>
        </w:trPr>
        <w:tc>
          <w:tcPr>
            <w:tcW w:w="1059" w:type="dxa"/>
          </w:tcPr>
          <w:p w:rsidR="00365E15" w:rsidRPr="00CC14D5" w:rsidRDefault="00365E15" w:rsidP="00365E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4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365E15" w:rsidRPr="000E1C61" w:rsidRDefault="00365E15" w:rsidP="00365E15">
            <w:pPr>
              <w:bidi/>
              <w:ind w:right="-397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E1C6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نشر المواد المنهجية والعلمية والعملية</w:t>
            </w:r>
          </w:p>
        </w:tc>
        <w:tc>
          <w:tcPr>
            <w:tcW w:w="2268" w:type="dxa"/>
          </w:tcPr>
          <w:p w:rsidR="00365E15" w:rsidRPr="006C7852" w:rsidRDefault="00365E15" w:rsidP="00365E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7852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9246</w:t>
            </w:r>
          </w:p>
        </w:tc>
      </w:tr>
      <w:tr w:rsidR="00365E15" w:rsidTr="000E1C61">
        <w:trPr>
          <w:trHeight w:val="20"/>
        </w:trPr>
        <w:tc>
          <w:tcPr>
            <w:tcW w:w="1059" w:type="dxa"/>
          </w:tcPr>
          <w:p w:rsidR="00365E15" w:rsidRPr="00CC14D5" w:rsidRDefault="00365E15" w:rsidP="00365E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365E15" w:rsidRPr="000E1C61" w:rsidRDefault="00365E15" w:rsidP="00365E15">
            <w:pPr>
              <w:bidi/>
              <w:ind w:right="-397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E1C6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</w:t>
            </w:r>
            <w:r w:rsidRPr="000E1C6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مجموع</w:t>
            </w:r>
          </w:p>
        </w:tc>
        <w:tc>
          <w:tcPr>
            <w:tcW w:w="2268" w:type="dxa"/>
          </w:tcPr>
          <w:p w:rsidR="00365E15" w:rsidRPr="006C7852" w:rsidRDefault="00365E15" w:rsidP="00365E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6C7852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53 189</w:t>
            </w:r>
          </w:p>
        </w:tc>
      </w:tr>
    </w:tbl>
    <w:p w:rsidR="000E1C61" w:rsidRDefault="000E1C61" w:rsidP="00C472AE">
      <w:pPr>
        <w:bidi/>
        <w:ind w:right="-397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EC34B5" w:rsidRDefault="00EC34B5" w:rsidP="00EC34B5">
      <w:pPr>
        <w:bidi/>
        <w:ind w:right="-397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EC34B5" w:rsidRDefault="00EC34B5" w:rsidP="00EC34B5">
      <w:pPr>
        <w:bidi/>
        <w:ind w:right="-397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EC34B5" w:rsidRPr="000E1C61" w:rsidRDefault="00EC34B5" w:rsidP="00EC34B5">
      <w:pPr>
        <w:bidi/>
        <w:ind w:right="-397"/>
        <w:jc w:val="both"/>
        <w:rPr>
          <w:rFonts w:ascii="Simplified Arabic" w:hAnsi="Simplified Arabic" w:cs="Simplified Arabic"/>
          <w:sz w:val="28"/>
          <w:szCs w:val="28"/>
        </w:rPr>
      </w:pPr>
    </w:p>
    <w:p w:rsidR="00050F7F" w:rsidRPr="008557A7" w:rsidRDefault="000E1C61" w:rsidP="00365E15">
      <w:pPr>
        <w:bidi/>
        <w:ind w:left="397" w:right="-397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 w:rsidRPr="008557A7">
        <w:rPr>
          <w:rFonts w:ascii="Simplified Arabic" w:hAnsi="Simplified Arabic" w:cs="Simplified Arabic"/>
          <w:b/>
          <w:bCs/>
          <w:sz w:val="26"/>
          <w:szCs w:val="26"/>
          <w:rtl/>
        </w:rPr>
        <w:lastRenderedPageBreak/>
        <w:t>يوضح الجدول رقم 1 أن بند المصروفات رقم 4 "المؤتمرات والاجتماعات"</w:t>
      </w:r>
      <w:r w:rsidR="00365E15" w:rsidRPr="00365E15">
        <w:rPr>
          <w:rFonts w:ascii="Times New Roman" w:hAnsi="Times New Roman" w:cs="Times New Roman"/>
          <w:b/>
          <w:sz w:val="26"/>
          <w:szCs w:val="26"/>
        </w:rPr>
        <w:t>8940</w:t>
      </w:r>
      <w:r w:rsidR="00365E15" w:rsidRPr="00A04E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15">
        <w:rPr>
          <w:rFonts w:ascii="Times New Roman" w:hAnsi="Times New Roman" w:cs="Times New Roman" w:hint="cs"/>
          <w:b/>
          <w:sz w:val="24"/>
          <w:szCs w:val="24"/>
          <w:rtl/>
        </w:rPr>
        <w:t xml:space="preserve"> </w:t>
      </w:r>
      <w:r w:rsidR="00365E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0F7F" w:rsidRPr="008557A7">
        <w:rPr>
          <w:rFonts w:ascii="Simplified Arabic" w:hAnsi="Simplified Arabic" w:cs="Simplified Arabic"/>
          <w:b/>
          <w:bCs/>
          <w:sz w:val="26"/>
          <w:szCs w:val="26"/>
          <w:rtl/>
        </w:rPr>
        <w:t>دولار</w:t>
      </w:r>
      <w:r w:rsidR="00050F7F" w:rsidRPr="008557A7">
        <w:rPr>
          <w:rFonts w:ascii="Simplified Arabic" w:hAnsi="Simplified Arabic" w:cs="Simplified Arabic" w:hint="cs"/>
          <w:b/>
          <w:bCs/>
          <w:sz w:val="26"/>
          <w:szCs w:val="26"/>
          <w:rtl/>
        </w:rPr>
        <w:t xml:space="preserve"> </w:t>
      </w:r>
      <w:r w:rsidR="00050F7F" w:rsidRPr="008557A7">
        <w:rPr>
          <w:rFonts w:ascii="Simplified Arabic" w:hAnsi="Simplified Arabic" w:cs="Simplified Arabic"/>
          <w:b/>
          <w:bCs/>
          <w:sz w:val="26"/>
          <w:szCs w:val="26"/>
          <w:rtl/>
        </w:rPr>
        <w:t>امريك</w:t>
      </w:r>
      <w:r w:rsidR="00050F7F" w:rsidRPr="008557A7">
        <w:rPr>
          <w:rFonts w:ascii="Simplified Arabic" w:hAnsi="Simplified Arabic" w:cs="Simplified Arabic" w:hint="cs"/>
          <w:b/>
          <w:bCs/>
          <w:sz w:val="26"/>
          <w:szCs w:val="26"/>
          <w:rtl/>
        </w:rPr>
        <w:t>ي</w:t>
      </w:r>
      <w:r w:rsidR="00050F7F" w:rsidRPr="008557A7">
        <w:rPr>
          <w:rFonts w:ascii="Simplified Arabic" w:hAnsi="Simplified Arabic" w:cs="Simplified Arabic"/>
          <w:b/>
          <w:bCs/>
          <w:sz w:val="26"/>
          <w:szCs w:val="26"/>
          <w:rtl/>
        </w:rPr>
        <w:t>.</w:t>
      </w:r>
    </w:p>
    <w:tbl>
      <w:tblPr>
        <w:tblStyle w:val="TableGrid"/>
        <w:bidiVisual/>
        <w:tblW w:w="9282" w:type="dxa"/>
        <w:tblInd w:w="397" w:type="dxa"/>
        <w:tblLook w:val="04A0" w:firstRow="1" w:lastRow="0" w:firstColumn="1" w:lastColumn="0" w:noHBand="0" w:noVBand="1"/>
      </w:tblPr>
      <w:tblGrid>
        <w:gridCol w:w="918"/>
        <w:gridCol w:w="6804"/>
        <w:gridCol w:w="1560"/>
      </w:tblGrid>
      <w:tr w:rsidR="00050F7F" w:rsidTr="00050F7F">
        <w:trPr>
          <w:trHeight w:val="20"/>
        </w:trPr>
        <w:tc>
          <w:tcPr>
            <w:tcW w:w="918" w:type="dxa"/>
            <w:vAlign w:val="center"/>
          </w:tcPr>
          <w:p w:rsidR="00050F7F" w:rsidRPr="00CD133F" w:rsidRDefault="00050F7F" w:rsidP="00050F7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CD133F">
              <w:rPr>
                <w:rFonts w:asciiTheme="majorBidi" w:hAnsiTheme="majorBidi" w:cstheme="majorBidi" w:hint="cs"/>
                <w:b/>
                <w:bCs/>
                <w:rtl/>
              </w:rPr>
              <w:t>الرقم</w:t>
            </w:r>
          </w:p>
        </w:tc>
        <w:tc>
          <w:tcPr>
            <w:tcW w:w="6804" w:type="dxa"/>
          </w:tcPr>
          <w:p w:rsidR="00050F7F" w:rsidRPr="000E1C61" w:rsidRDefault="00050F7F" w:rsidP="00050F7F">
            <w:pPr>
              <w:bidi/>
              <w:ind w:right="-397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E1C6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البند </w:t>
            </w:r>
          </w:p>
        </w:tc>
        <w:tc>
          <w:tcPr>
            <w:tcW w:w="1560" w:type="dxa"/>
            <w:vAlign w:val="center"/>
          </w:tcPr>
          <w:p w:rsidR="00050F7F" w:rsidRPr="00CD133F" w:rsidRDefault="00050F7F" w:rsidP="00050F7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133F">
              <w:rPr>
                <w:rFonts w:asciiTheme="majorBidi" w:hAnsiTheme="majorBidi" w:cstheme="majorBidi" w:hint="cs"/>
                <w:b/>
                <w:bCs/>
                <w:rtl/>
              </w:rPr>
              <w:t>النفقات بالدولار</w:t>
            </w:r>
          </w:p>
        </w:tc>
      </w:tr>
      <w:tr w:rsidR="00365E15" w:rsidTr="00050F7F">
        <w:trPr>
          <w:trHeight w:val="20"/>
        </w:trPr>
        <w:tc>
          <w:tcPr>
            <w:tcW w:w="918" w:type="dxa"/>
          </w:tcPr>
          <w:p w:rsidR="00365E15" w:rsidRPr="002960E8" w:rsidRDefault="00365E15" w:rsidP="00365E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60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365E15" w:rsidRPr="00050F7F" w:rsidRDefault="00365E15" w:rsidP="00365E15">
            <w:pPr>
              <w:bidi/>
              <w:ind w:right="-397"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50F7F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المؤتمرات والاجتماعات </w:t>
            </w:r>
            <w:r w:rsidRPr="00050F7F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الرسمية </w:t>
            </w:r>
          </w:p>
        </w:tc>
        <w:tc>
          <w:tcPr>
            <w:tcW w:w="1560" w:type="dxa"/>
          </w:tcPr>
          <w:p w:rsidR="00365E15" w:rsidRPr="006C7852" w:rsidRDefault="00365E15" w:rsidP="0036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85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6883</w:t>
            </w:r>
          </w:p>
        </w:tc>
      </w:tr>
      <w:tr w:rsidR="00365E15" w:rsidTr="00050F7F">
        <w:trPr>
          <w:trHeight w:val="20"/>
        </w:trPr>
        <w:tc>
          <w:tcPr>
            <w:tcW w:w="918" w:type="dxa"/>
          </w:tcPr>
          <w:p w:rsidR="00365E15" w:rsidRPr="001534BC" w:rsidRDefault="00365E15" w:rsidP="00365E15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534B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1.1</w:t>
            </w:r>
          </w:p>
        </w:tc>
        <w:tc>
          <w:tcPr>
            <w:tcW w:w="6804" w:type="dxa"/>
          </w:tcPr>
          <w:p w:rsidR="00365E15" w:rsidRPr="00050F7F" w:rsidRDefault="00365E15" w:rsidP="00365E15">
            <w:pPr>
              <w:bidi/>
              <w:ind w:right="-397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50F7F">
              <w:rPr>
                <w:rFonts w:ascii="Simplified Arabic" w:hAnsi="Simplified Arabic" w:cs="Simplified Arabic"/>
                <w:sz w:val="24"/>
                <w:szCs w:val="24"/>
                <w:rtl/>
              </w:rPr>
              <w:t>تذاكر الطيران</w:t>
            </w:r>
          </w:p>
        </w:tc>
        <w:tc>
          <w:tcPr>
            <w:tcW w:w="1560" w:type="dxa"/>
          </w:tcPr>
          <w:p w:rsidR="00365E15" w:rsidRPr="006C7852" w:rsidRDefault="00365E15" w:rsidP="00365E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C785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5695</w:t>
            </w:r>
          </w:p>
        </w:tc>
      </w:tr>
      <w:tr w:rsidR="00365E15" w:rsidTr="00050F7F">
        <w:trPr>
          <w:trHeight w:val="20"/>
        </w:trPr>
        <w:tc>
          <w:tcPr>
            <w:tcW w:w="918" w:type="dxa"/>
          </w:tcPr>
          <w:p w:rsidR="00365E15" w:rsidRPr="002960E8" w:rsidRDefault="00365E15" w:rsidP="00365E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60E8">
              <w:rPr>
                <w:rFonts w:asciiTheme="majorBidi" w:hAnsiTheme="majorBidi" w:cstheme="majorBidi"/>
                <w:sz w:val="24"/>
                <w:szCs w:val="24"/>
              </w:rPr>
              <w:t>1.2</w:t>
            </w:r>
          </w:p>
        </w:tc>
        <w:tc>
          <w:tcPr>
            <w:tcW w:w="6804" w:type="dxa"/>
          </w:tcPr>
          <w:p w:rsidR="00365E15" w:rsidRPr="00050F7F" w:rsidRDefault="00365E15" w:rsidP="00365E15">
            <w:pPr>
              <w:bidi/>
              <w:ind w:right="-397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50F7F">
              <w:rPr>
                <w:rFonts w:ascii="Simplified Arabic" w:hAnsi="Simplified Arabic" w:cs="Simplified Arabic"/>
                <w:sz w:val="24"/>
                <w:szCs w:val="24"/>
                <w:rtl/>
              </w:rPr>
              <w:t>البدلات اليومية</w:t>
            </w:r>
          </w:p>
        </w:tc>
        <w:tc>
          <w:tcPr>
            <w:tcW w:w="1560" w:type="dxa"/>
          </w:tcPr>
          <w:p w:rsidR="00365E15" w:rsidRPr="006C7852" w:rsidRDefault="00365E15" w:rsidP="0036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5" w:rsidTr="00050F7F">
        <w:trPr>
          <w:trHeight w:val="20"/>
        </w:trPr>
        <w:tc>
          <w:tcPr>
            <w:tcW w:w="918" w:type="dxa"/>
          </w:tcPr>
          <w:p w:rsidR="00365E15" w:rsidRPr="002960E8" w:rsidRDefault="00365E15" w:rsidP="00365E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60E8">
              <w:rPr>
                <w:rFonts w:asciiTheme="majorBidi" w:hAnsiTheme="majorBidi" w:cstheme="majorBidi"/>
                <w:sz w:val="24"/>
                <w:szCs w:val="24"/>
              </w:rPr>
              <w:t>1.3</w:t>
            </w:r>
          </w:p>
        </w:tc>
        <w:tc>
          <w:tcPr>
            <w:tcW w:w="6804" w:type="dxa"/>
          </w:tcPr>
          <w:p w:rsidR="00365E15" w:rsidRPr="00050F7F" w:rsidRDefault="00365E15" w:rsidP="00365E15">
            <w:pPr>
              <w:bidi/>
              <w:ind w:right="-397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50F7F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المطبوعات ووثائق النقل</w:t>
            </w:r>
          </w:p>
        </w:tc>
        <w:tc>
          <w:tcPr>
            <w:tcW w:w="1560" w:type="dxa"/>
          </w:tcPr>
          <w:p w:rsidR="00365E15" w:rsidRPr="006C7852" w:rsidRDefault="00365E15" w:rsidP="0036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85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1188</w:t>
            </w:r>
          </w:p>
        </w:tc>
      </w:tr>
      <w:tr w:rsidR="00365E15" w:rsidTr="00050F7F">
        <w:trPr>
          <w:trHeight w:val="20"/>
        </w:trPr>
        <w:tc>
          <w:tcPr>
            <w:tcW w:w="918" w:type="dxa"/>
          </w:tcPr>
          <w:p w:rsidR="00365E15" w:rsidRPr="002960E8" w:rsidRDefault="00365E15" w:rsidP="00365E15">
            <w:pPr>
              <w:tabs>
                <w:tab w:val="left" w:pos="57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60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365E15" w:rsidRPr="00050F7F" w:rsidRDefault="00365E15" w:rsidP="00365E15">
            <w:pPr>
              <w:bidi/>
              <w:ind w:right="-397"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50F7F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اجتماعات مجلس الإدارة</w:t>
            </w:r>
          </w:p>
        </w:tc>
        <w:tc>
          <w:tcPr>
            <w:tcW w:w="1560" w:type="dxa"/>
          </w:tcPr>
          <w:p w:rsidR="00365E15" w:rsidRPr="006C7852" w:rsidRDefault="00365E15" w:rsidP="00365E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85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2057</w:t>
            </w:r>
          </w:p>
        </w:tc>
      </w:tr>
      <w:tr w:rsidR="00365E15" w:rsidTr="00050F7F">
        <w:trPr>
          <w:trHeight w:val="20"/>
        </w:trPr>
        <w:tc>
          <w:tcPr>
            <w:tcW w:w="918" w:type="dxa"/>
          </w:tcPr>
          <w:p w:rsidR="00365E15" w:rsidRPr="002960E8" w:rsidRDefault="00365E15" w:rsidP="00365E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60E8">
              <w:rPr>
                <w:rFonts w:asciiTheme="majorBidi" w:hAnsiTheme="majorBidi" w:cstheme="majorBidi"/>
                <w:sz w:val="24"/>
                <w:szCs w:val="24"/>
              </w:rPr>
              <w:t>2.1</w:t>
            </w:r>
          </w:p>
        </w:tc>
        <w:tc>
          <w:tcPr>
            <w:tcW w:w="6804" w:type="dxa"/>
          </w:tcPr>
          <w:p w:rsidR="00365E15" w:rsidRPr="00050F7F" w:rsidRDefault="00365E15" w:rsidP="00365E15">
            <w:pPr>
              <w:bidi/>
              <w:ind w:right="-397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50F7F">
              <w:rPr>
                <w:rFonts w:ascii="Simplified Arabic" w:hAnsi="Simplified Arabic" w:cs="Simplified Arabic"/>
                <w:sz w:val="24"/>
                <w:szCs w:val="24"/>
                <w:rtl/>
              </w:rPr>
              <w:t>الإقامة والطعام</w:t>
            </w:r>
          </w:p>
        </w:tc>
        <w:tc>
          <w:tcPr>
            <w:tcW w:w="1560" w:type="dxa"/>
          </w:tcPr>
          <w:p w:rsidR="00365E15" w:rsidRPr="006C7852" w:rsidRDefault="00365E15" w:rsidP="0036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5" w:rsidTr="00050F7F">
        <w:trPr>
          <w:trHeight w:val="20"/>
        </w:trPr>
        <w:tc>
          <w:tcPr>
            <w:tcW w:w="918" w:type="dxa"/>
          </w:tcPr>
          <w:p w:rsidR="00365E15" w:rsidRPr="002960E8" w:rsidRDefault="00365E15" w:rsidP="00365E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60E8">
              <w:rPr>
                <w:rFonts w:asciiTheme="majorBidi" w:hAnsiTheme="majorBidi" w:cstheme="majorBidi"/>
                <w:sz w:val="24"/>
                <w:szCs w:val="24"/>
              </w:rPr>
              <w:t>2.2</w:t>
            </w:r>
          </w:p>
        </w:tc>
        <w:tc>
          <w:tcPr>
            <w:tcW w:w="6804" w:type="dxa"/>
          </w:tcPr>
          <w:p w:rsidR="00365E15" w:rsidRPr="00050F7F" w:rsidRDefault="00365E15" w:rsidP="00365E15">
            <w:pPr>
              <w:bidi/>
              <w:ind w:right="-397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50F7F">
              <w:rPr>
                <w:rFonts w:ascii="Simplified Arabic" w:hAnsi="Simplified Arabic" w:cs="Simplified Arabic"/>
                <w:sz w:val="24"/>
                <w:szCs w:val="24"/>
                <w:rtl/>
              </w:rPr>
              <w:t>رسوم الترجمة</w:t>
            </w:r>
          </w:p>
        </w:tc>
        <w:tc>
          <w:tcPr>
            <w:tcW w:w="1560" w:type="dxa"/>
          </w:tcPr>
          <w:p w:rsidR="00365E15" w:rsidRPr="006C7852" w:rsidRDefault="00365E15" w:rsidP="0036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85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2057</w:t>
            </w:r>
          </w:p>
        </w:tc>
      </w:tr>
      <w:tr w:rsidR="00365E15" w:rsidTr="00050F7F">
        <w:trPr>
          <w:trHeight w:val="20"/>
        </w:trPr>
        <w:tc>
          <w:tcPr>
            <w:tcW w:w="918" w:type="dxa"/>
          </w:tcPr>
          <w:p w:rsidR="00365E15" w:rsidRPr="002960E8" w:rsidRDefault="00365E15" w:rsidP="00365E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60E8">
              <w:rPr>
                <w:rFonts w:asciiTheme="majorBidi" w:hAnsiTheme="majorBidi" w:cstheme="majorBidi"/>
                <w:sz w:val="24"/>
                <w:szCs w:val="24"/>
              </w:rPr>
              <w:t>2.3</w:t>
            </w:r>
          </w:p>
        </w:tc>
        <w:tc>
          <w:tcPr>
            <w:tcW w:w="6804" w:type="dxa"/>
          </w:tcPr>
          <w:p w:rsidR="00365E15" w:rsidRPr="00050F7F" w:rsidRDefault="00365E15" w:rsidP="00365E15">
            <w:pPr>
              <w:bidi/>
              <w:ind w:right="-397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50F7F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المطبوعات ووثائق النقل</w:t>
            </w:r>
          </w:p>
        </w:tc>
        <w:tc>
          <w:tcPr>
            <w:tcW w:w="1560" w:type="dxa"/>
          </w:tcPr>
          <w:p w:rsidR="00365E15" w:rsidRPr="006C7852" w:rsidRDefault="00365E15" w:rsidP="0036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15" w:rsidTr="00050F7F">
        <w:trPr>
          <w:trHeight w:val="20"/>
        </w:trPr>
        <w:tc>
          <w:tcPr>
            <w:tcW w:w="918" w:type="dxa"/>
          </w:tcPr>
          <w:p w:rsidR="00365E15" w:rsidRPr="002960E8" w:rsidRDefault="00365E15" w:rsidP="00365E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60E8">
              <w:rPr>
                <w:rFonts w:asciiTheme="majorBidi" w:hAnsiTheme="majorBidi" w:cstheme="majorBidi"/>
                <w:sz w:val="24"/>
                <w:szCs w:val="24"/>
              </w:rPr>
              <w:t>2.4</w:t>
            </w:r>
          </w:p>
        </w:tc>
        <w:tc>
          <w:tcPr>
            <w:tcW w:w="6804" w:type="dxa"/>
          </w:tcPr>
          <w:p w:rsidR="00365E15" w:rsidRPr="00050F7F" w:rsidRDefault="00365E15" w:rsidP="00365E15">
            <w:pPr>
              <w:bidi/>
              <w:ind w:right="-397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50F7F">
              <w:rPr>
                <w:rFonts w:ascii="Simplified Arabic" w:hAnsi="Simplified Arabic" w:cs="Simplified Arabic"/>
                <w:sz w:val="24"/>
                <w:szCs w:val="24"/>
                <w:rtl/>
              </w:rPr>
              <w:t>وسائل النقل المحلية</w:t>
            </w:r>
          </w:p>
        </w:tc>
        <w:tc>
          <w:tcPr>
            <w:tcW w:w="1560" w:type="dxa"/>
          </w:tcPr>
          <w:p w:rsidR="00365E15" w:rsidRPr="006C7852" w:rsidRDefault="00365E15" w:rsidP="00365E15">
            <w:pPr>
              <w:tabs>
                <w:tab w:val="left" w:pos="675"/>
                <w:tab w:val="center" w:pos="7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ab/>
            </w:r>
          </w:p>
        </w:tc>
      </w:tr>
      <w:tr w:rsidR="00365E15" w:rsidTr="00050F7F">
        <w:trPr>
          <w:trHeight w:val="20"/>
        </w:trPr>
        <w:tc>
          <w:tcPr>
            <w:tcW w:w="918" w:type="dxa"/>
          </w:tcPr>
          <w:p w:rsidR="00365E15" w:rsidRPr="002960E8" w:rsidRDefault="00365E15" w:rsidP="00365E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60E8">
              <w:rPr>
                <w:rFonts w:asciiTheme="majorBidi" w:hAnsiTheme="majorBidi" w:cstheme="majorBidi"/>
                <w:sz w:val="24"/>
                <w:szCs w:val="24"/>
              </w:rPr>
              <w:t>2.5</w:t>
            </w:r>
          </w:p>
        </w:tc>
        <w:tc>
          <w:tcPr>
            <w:tcW w:w="6804" w:type="dxa"/>
          </w:tcPr>
          <w:p w:rsidR="00365E15" w:rsidRPr="00050F7F" w:rsidRDefault="00365E15" w:rsidP="00365E15">
            <w:pPr>
              <w:bidi/>
              <w:ind w:right="-397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50F7F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استئجار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مركبات</w:t>
            </w:r>
            <w:r w:rsidRPr="00050F7F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مختلفة</w:t>
            </w:r>
          </w:p>
        </w:tc>
        <w:tc>
          <w:tcPr>
            <w:tcW w:w="1560" w:type="dxa"/>
          </w:tcPr>
          <w:p w:rsidR="00365E15" w:rsidRPr="006C7852" w:rsidRDefault="00365E15" w:rsidP="00365E15">
            <w:pPr>
              <w:tabs>
                <w:tab w:val="left" w:pos="675"/>
                <w:tab w:val="center" w:pos="7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ab/>
            </w:r>
          </w:p>
        </w:tc>
      </w:tr>
      <w:tr w:rsidR="00365E15" w:rsidTr="00050F7F">
        <w:trPr>
          <w:trHeight w:val="20"/>
        </w:trPr>
        <w:tc>
          <w:tcPr>
            <w:tcW w:w="918" w:type="dxa"/>
          </w:tcPr>
          <w:p w:rsidR="00365E15" w:rsidRPr="002960E8" w:rsidRDefault="00365E15" w:rsidP="00365E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60E8">
              <w:rPr>
                <w:rFonts w:asciiTheme="majorBidi" w:hAnsiTheme="majorBidi" w:cstheme="majorBidi"/>
                <w:sz w:val="24"/>
                <w:szCs w:val="24"/>
              </w:rPr>
              <w:t>2.6</w:t>
            </w:r>
          </w:p>
        </w:tc>
        <w:tc>
          <w:tcPr>
            <w:tcW w:w="6804" w:type="dxa"/>
          </w:tcPr>
          <w:p w:rsidR="00365E15" w:rsidRPr="00050F7F" w:rsidRDefault="00365E15" w:rsidP="00365E15">
            <w:pPr>
              <w:bidi/>
              <w:ind w:right="-397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50F7F">
              <w:rPr>
                <w:rFonts w:ascii="Simplified Arabic" w:hAnsi="Simplified Arabic" w:cs="Simplified Arabic"/>
                <w:sz w:val="24"/>
                <w:szCs w:val="24"/>
                <w:rtl/>
              </w:rPr>
              <w:t>النفقات المتنوعة</w:t>
            </w:r>
          </w:p>
        </w:tc>
        <w:tc>
          <w:tcPr>
            <w:tcW w:w="1560" w:type="dxa"/>
          </w:tcPr>
          <w:p w:rsidR="00365E15" w:rsidRPr="006C7852" w:rsidRDefault="00365E15" w:rsidP="00365E15">
            <w:pPr>
              <w:tabs>
                <w:tab w:val="left" w:pos="675"/>
                <w:tab w:val="center" w:pos="7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ab/>
            </w:r>
          </w:p>
        </w:tc>
      </w:tr>
      <w:tr w:rsidR="00365E15" w:rsidTr="00050F7F">
        <w:trPr>
          <w:trHeight w:val="20"/>
        </w:trPr>
        <w:tc>
          <w:tcPr>
            <w:tcW w:w="918" w:type="dxa"/>
          </w:tcPr>
          <w:p w:rsidR="00365E15" w:rsidRPr="002960E8" w:rsidRDefault="00365E15" w:rsidP="00365E1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4" w:type="dxa"/>
          </w:tcPr>
          <w:p w:rsidR="00365E15" w:rsidRPr="00050F7F" w:rsidRDefault="00365E15" w:rsidP="00365E15">
            <w:pPr>
              <w:bidi/>
              <w:ind w:right="-397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E1C6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</w:t>
            </w:r>
            <w:r w:rsidRPr="000E1C6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مجموع</w:t>
            </w:r>
          </w:p>
        </w:tc>
        <w:tc>
          <w:tcPr>
            <w:tcW w:w="1560" w:type="dxa"/>
          </w:tcPr>
          <w:p w:rsidR="00365E15" w:rsidRPr="006C7852" w:rsidRDefault="00365E15" w:rsidP="00365E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85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8 940</w:t>
            </w:r>
          </w:p>
        </w:tc>
      </w:tr>
    </w:tbl>
    <w:p w:rsidR="000E1C61" w:rsidRDefault="000E1C61" w:rsidP="00050F7F">
      <w:pPr>
        <w:bidi/>
        <w:ind w:left="397" w:right="-397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050F7F" w:rsidRPr="008557A7" w:rsidRDefault="00050F7F" w:rsidP="00050F7F">
      <w:pPr>
        <w:bidi/>
        <w:ind w:left="397" w:right="-397"/>
        <w:jc w:val="both"/>
        <w:rPr>
          <w:rFonts w:ascii="Simplified Arabic" w:hAnsi="Simplified Arabic" w:cs="Simplified Arabic"/>
          <w:sz w:val="26"/>
          <w:szCs w:val="26"/>
          <w:lang w:val="en-GB"/>
        </w:rPr>
      </w:pP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هذا البند من النفقات مخصص لعقد اجتماعات المجلس التنفيذي للمنظمة </w:t>
      </w:r>
      <w:r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الاسلامية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للأمن الغذائي والجمعية العامة للمنظمة </w:t>
      </w:r>
      <w:r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الاسلامية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للأمن الغذائي والمؤتمرات </w:t>
      </w:r>
      <w:r w:rsidR="008557A7"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والاجتماعات،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ومع </w:t>
      </w:r>
      <w:r w:rsidR="008557A7"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ذلك،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منذ بداية </w:t>
      </w:r>
      <w:r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 xml:space="preserve">جائحة 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>كورونا (</w:t>
      </w:r>
      <w:r w:rsidRPr="008557A7">
        <w:rPr>
          <w:rFonts w:ascii="Simplified Arabic" w:hAnsi="Simplified Arabic" w:cs="Simplified Arabic"/>
          <w:sz w:val="26"/>
          <w:szCs w:val="26"/>
          <w:lang w:val="en-GB"/>
        </w:rPr>
        <w:t>COVID-19</w:t>
      </w:r>
      <w:r w:rsidR="008557A7"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)،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تم تعليق عدد من الاجتماعات والمؤتمرات المهمة لأنشطة المنظمة. </w:t>
      </w:r>
      <w:r w:rsidR="008557A7"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حاليًا،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يتم إجراء هذه الأحداث عبر الإنترنت.</w:t>
      </w:r>
    </w:p>
    <w:p w:rsidR="00331AA2" w:rsidRPr="008557A7" w:rsidRDefault="00331AA2" w:rsidP="00365E15">
      <w:pPr>
        <w:bidi/>
        <w:ind w:left="397" w:right="-397"/>
        <w:jc w:val="both"/>
        <w:rPr>
          <w:rFonts w:ascii="Simplified Arabic" w:hAnsi="Simplified Arabic" w:cs="Simplified Arabic"/>
          <w:b/>
          <w:bCs/>
          <w:sz w:val="26"/>
          <w:szCs w:val="26"/>
          <w:rtl/>
          <w:lang w:val="en-GB"/>
        </w:rPr>
      </w:pPr>
      <w:r w:rsidRPr="008557A7">
        <w:rPr>
          <w:rFonts w:ascii="Simplified Arabic" w:hAnsi="Simplified Arabic" w:cs="Simplified Arabic"/>
          <w:b/>
          <w:bCs/>
          <w:sz w:val="26"/>
          <w:szCs w:val="26"/>
          <w:rtl/>
          <w:lang w:val="en-GB"/>
        </w:rPr>
        <w:t xml:space="preserve">يوضح الجدول رقم 1 أن بند التكلفة 5 "البرنامج والأنشطة" بلغ </w:t>
      </w:r>
      <w:r w:rsidR="00365E15" w:rsidRPr="00365E15">
        <w:rPr>
          <w:rFonts w:ascii="Times New Roman" w:hAnsi="Times New Roman" w:cs="Times New Roman"/>
          <w:b/>
          <w:sz w:val="26"/>
          <w:szCs w:val="26"/>
        </w:rPr>
        <w:t>71 217</w:t>
      </w:r>
      <w:r w:rsidR="00365E15" w:rsidRPr="006C78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E15" w:rsidRPr="008557A7">
        <w:rPr>
          <w:rFonts w:ascii="Simplified Arabic" w:hAnsi="Simplified Arabic" w:cs="Simplified Arabic" w:hint="cs"/>
          <w:b/>
          <w:bCs/>
          <w:sz w:val="26"/>
          <w:szCs w:val="26"/>
          <w:rtl/>
          <w:lang w:val="en-GB"/>
        </w:rPr>
        <w:t>دولارًا</w:t>
      </w:r>
      <w:r w:rsidRPr="008557A7">
        <w:rPr>
          <w:rFonts w:ascii="Simplified Arabic" w:hAnsi="Simplified Arabic" w:cs="Simplified Arabic"/>
          <w:b/>
          <w:bCs/>
          <w:sz w:val="26"/>
          <w:szCs w:val="26"/>
          <w:rtl/>
          <w:lang w:val="en-GB"/>
        </w:rPr>
        <w:t xml:space="preserve"> أمريكيًا.</w:t>
      </w:r>
    </w:p>
    <w:tbl>
      <w:tblPr>
        <w:tblStyle w:val="TableGrid"/>
        <w:bidiVisual/>
        <w:tblW w:w="9214" w:type="dxa"/>
        <w:jc w:val="center"/>
        <w:tblLook w:val="04A0" w:firstRow="1" w:lastRow="0" w:firstColumn="1" w:lastColumn="0" w:noHBand="0" w:noVBand="1"/>
      </w:tblPr>
      <w:tblGrid>
        <w:gridCol w:w="850"/>
        <w:gridCol w:w="6804"/>
        <w:gridCol w:w="1560"/>
      </w:tblGrid>
      <w:tr w:rsidR="00331AA2" w:rsidTr="00C472AE">
        <w:trPr>
          <w:jc w:val="center"/>
        </w:trPr>
        <w:tc>
          <w:tcPr>
            <w:tcW w:w="850" w:type="dxa"/>
            <w:vAlign w:val="center"/>
          </w:tcPr>
          <w:p w:rsidR="00331AA2" w:rsidRPr="00CD133F" w:rsidRDefault="00331AA2" w:rsidP="00331AA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133F">
              <w:rPr>
                <w:rFonts w:asciiTheme="majorBidi" w:hAnsiTheme="majorBidi" w:cstheme="majorBidi" w:hint="cs"/>
                <w:b/>
                <w:bCs/>
                <w:rtl/>
              </w:rPr>
              <w:t>الرقم</w:t>
            </w:r>
          </w:p>
        </w:tc>
        <w:tc>
          <w:tcPr>
            <w:tcW w:w="6804" w:type="dxa"/>
            <w:vAlign w:val="center"/>
          </w:tcPr>
          <w:p w:rsidR="00331AA2" w:rsidRPr="000E1C61" w:rsidRDefault="00331AA2" w:rsidP="00331AA2">
            <w:pPr>
              <w:bidi/>
              <w:ind w:right="-397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E1C6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البند</w:t>
            </w:r>
          </w:p>
        </w:tc>
        <w:tc>
          <w:tcPr>
            <w:tcW w:w="1560" w:type="dxa"/>
            <w:vAlign w:val="center"/>
          </w:tcPr>
          <w:p w:rsidR="00331AA2" w:rsidRPr="00CD133F" w:rsidRDefault="00331AA2" w:rsidP="00331AA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133F">
              <w:rPr>
                <w:rFonts w:asciiTheme="majorBidi" w:hAnsiTheme="majorBidi" w:cstheme="majorBidi" w:hint="cs"/>
                <w:b/>
                <w:bCs/>
                <w:rtl/>
              </w:rPr>
              <w:t>النفقات بالدولار</w:t>
            </w:r>
          </w:p>
        </w:tc>
      </w:tr>
      <w:tr w:rsidR="00365E15" w:rsidTr="005F5413">
        <w:trPr>
          <w:jc w:val="center"/>
        </w:trPr>
        <w:tc>
          <w:tcPr>
            <w:tcW w:w="850" w:type="dxa"/>
            <w:vAlign w:val="center"/>
          </w:tcPr>
          <w:p w:rsidR="00365E15" w:rsidRPr="00CC6541" w:rsidRDefault="00365E15" w:rsidP="00365E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65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365E15" w:rsidRPr="00331AA2" w:rsidRDefault="00365E15" w:rsidP="00365E15">
            <w:pPr>
              <w:bidi/>
              <w:ind w:right="-397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  <w:r w:rsidRPr="00331AA2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  <w:t>دراسات الجدوى / التوثيق</w:t>
            </w:r>
          </w:p>
        </w:tc>
        <w:tc>
          <w:tcPr>
            <w:tcW w:w="1560" w:type="dxa"/>
          </w:tcPr>
          <w:p w:rsidR="00365E15" w:rsidRPr="006C7852" w:rsidRDefault="00365E15" w:rsidP="00365E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65E15" w:rsidTr="005F5413">
        <w:trPr>
          <w:jc w:val="center"/>
        </w:trPr>
        <w:tc>
          <w:tcPr>
            <w:tcW w:w="850" w:type="dxa"/>
            <w:vAlign w:val="center"/>
          </w:tcPr>
          <w:p w:rsidR="00365E15" w:rsidRPr="00CC6541" w:rsidRDefault="00365E15" w:rsidP="00365E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6541">
              <w:rPr>
                <w:rFonts w:asciiTheme="majorBidi" w:hAnsiTheme="majorBidi" w:cstheme="majorBidi"/>
                <w:sz w:val="24"/>
                <w:szCs w:val="24"/>
              </w:rPr>
              <w:t>1.1</w:t>
            </w:r>
          </w:p>
        </w:tc>
        <w:tc>
          <w:tcPr>
            <w:tcW w:w="6804" w:type="dxa"/>
            <w:vAlign w:val="center"/>
          </w:tcPr>
          <w:p w:rsidR="00365E15" w:rsidRPr="00331AA2" w:rsidRDefault="00365E15" w:rsidP="00365E15">
            <w:pPr>
              <w:bidi/>
              <w:ind w:right="-397"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val="en-GB"/>
              </w:rPr>
            </w:pPr>
            <w:r w:rsidRPr="00331AA2">
              <w:rPr>
                <w:rFonts w:ascii="Simplified Arabic" w:hAnsi="Simplified Arabic" w:cs="Simplified Arabic"/>
                <w:sz w:val="24"/>
                <w:szCs w:val="24"/>
                <w:rtl/>
                <w:lang w:val="en-GB"/>
              </w:rPr>
              <w:t>إنشاء صندوق الحبوب</w:t>
            </w:r>
          </w:p>
        </w:tc>
        <w:tc>
          <w:tcPr>
            <w:tcW w:w="1560" w:type="dxa"/>
          </w:tcPr>
          <w:p w:rsidR="00365E15" w:rsidRPr="006C7852" w:rsidRDefault="00365E15" w:rsidP="00365E1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5E15" w:rsidTr="005F5413">
        <w:trPr>
          <w:jc w:val="center"/>
        </w:trPr>
        <w:tc>
          <w:tcPr>
            <w:tcW w:w="850" w:type="dxa"/>
            <w:vAlign w:val="center"/>
          </w:tcPr>
          <w:p w:rsidR="00365E15" w:rsidRPr="00CC6541" w:rsidRDefault="00365E15" w:rsidP="00365E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65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365E15" w:rsidRPr="00331AA2" w:rsidRDefault="00365E15" w:rsidP="00365E15">
            <w:pPr>
              <w:bidi/>
              <w:ind w:right="-397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  <w:r w:rsidRPr="00331AA2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  <w:t>منصة قاعدة بيانات الأمن الغذائي</w:t>
            </w:r>
          </w:p>
        </w:tc>
        <w:tc>
          <w:tcPr>
            <w:tcW w:w="1560" w:type="dxa"/>
          </w:tcPr>
          <w:p w:rsidR="00365E15" w:rsidRPr="006C7852" w:rsidRDefault="00365E15" w:rsidP="00365E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7852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35503</w:t>
            </w:r>
          </w:p>
        </w:tc>
      </w:tr>
      <w:tr w:rsidR="00365E15" w:rsidTr="005F5413">
        <w:trPr>
          <w:jc w:val="center"/>
        </w:trPr>
        <w:tc>
          <w:tcPr>
            <w:tcW w:w="850" w:type="dxa"/>
            <w:vAlign w:val="center"/>
          </w:tcPr>
          <w:p w:rsidR="00365E15" w:rsidRPr="00CC6541" w:rsidRDefault="00365E15" w:rsidP="00365E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65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365E15" w:rsidRPr="00331AA2" w:rsidRDefault="00365E15" w:rsidP="00365E15">
            <w:pPr>
              <w:bidi/>
              <w:ind w:right="-397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</w:pPr>
            <w:r w:rsidRPr="00331AA2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val="en-GB"/>
              </w:rPr>
              <w:t xml:space="preserve">لإعداد الأولي لإنشاء وتطوير </w:t>
            </w:r>
            <w:r w:rsidRPr="00331AA2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val="en-GB"/>
              </w:rPr>
              <w:t>IFPA</w:t>
            </w:r>
          </w:p>
        </w:tc>
        <w:tc>
          <w:tcPr>
            <w:tcW w:w="1560" w:type="dxa"/>
          </w:tcPr>
          <w:p w:rsidR="00365E15" w:rsidRPr="006C7852" w:rsidRDefault="00365E15" w:rsidP="00365E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7852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35714</w:t>
            </w:r>
          </w:p>
        </w:tc>
      </w:tr>
      <w:tr w:rsidR="00365E15" w:rsidTr="005F5413">
        <w:trPr>
          <w:jc w:val="center"/>
        </w:trPr>
        <w:tc>
          <w:tcPr>
            <w:tcW w:w="850" w:type="dxa"/>
            <w:vAlign w:val="center"/>
          </w:tcPr>
          <w:p w:rsidR="00365E15" w:rsidRDefault="00365E15" w:rsidP="00365E15">
            <w:pPr>
              <w:bidi/>
              <w:ind w:right="-397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en-GB"/>
              </w:rPr>
            </w:pPr>
          </w:p>
        </w:tc>
        <w:tc>
          <w:tcPr>
            <w:tcW w:w="6804" w:type="dxa"/>
            <w:vAlign w:val="center"/>
          </w:tcPr>
          <w:p w:rsidR="00365E15" w:rsidRDefault="00365E15" w:rsidP="00365E15">
            <w:pPr>
              <w:bidi/>
              <w:ind w:right="-397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en-GB"/>
              </w:rPr>
            </w:pPr>
            <w:r w:rsidRPr="000E1C6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</w:t>
            </w:r>
            <w:r w:rsidRPr="000E1C6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مجموع</w:t>
            </w:r>
          </w:p>
        </w:tc>
        <w:tc>
          <w:tcPr>
            <w:tcW w:w="1560" w:type="dxa"/>
          </w:tcPr>
          <w:p w:rsidR="00365E15" w:rsidRPr="006C7852" w:rsidRDefault="00365E15" w:rsidP="00365E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7852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71 217</w:t>
            </w:r>
          </w:p>
        </w:tc>
      </w:tr>
    </w:tbl>
    <w:p w:rsidR="00331AA2" w:rsidRDefault="00331AA2" w:rsidP="00331AA2">
      <w:pPr>
        <w:bidi/>
        <w:ind w:left="397" w:right="-397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val="en-GB"/>
        </w:rPr>
      </w:pPr>
    </w:p>
    <w:p w:rsidR="00331AA2" w:rsidRPr="008557A7" w:rsidRDefault="00331AA2" w:rsidP="00331AA2">
      <w:pPr>
        <w:bidi/>
        <w:ind w:left="397" w:right="-397"/>
        <w:jc w:val="both"/>
        <w:rPr>
          <w:rFonts w:ascii="Simplified Arabic" w:hAnsi="Simplified Arabic" w:cs="Simplified Arabic"/>
          <w:sz w:val="26"/>
          <w:szCs w:val="26"/>
          <w:lang w:val="en-GB"/>
        </w:rPr>
      </w:pP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تنفذ </w:t>
      </w:r>
      <w:r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ا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لمنظمة </w:t>
      </w:r>
      <w:r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الاسلامية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للأمن الغذائي عددًا من البرامج الإستراتيجية التي تهدف إلى تعزيز التعاون </w:t>
      </w:r>
      <w:r w:rsidR="00495DE8"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الزراعي،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وتنمية </w:t>
      </w:r>
      <w:r w:rsidR="00495DE8"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التجارة،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والأمن الغذائي في الدول الأعضاء في </w:t>
      </w:r>
      <w:r w:rsidRPr="008557A7">
        <w:rPr>
          <w:rFonts w:ascii="Simplified Arabic" w:hAnsi="Simplified Arabic" w:cs="Simplified Arabic"/>
          <w:sz w:val="26"/>
          <w:szCs w:val="26"/>
          <w:lang w:val="en-GB"/>
        </w:rPr>
        <w:t>IOFS / OIC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>.</w:t>
      </w:r>
    </w:p>
    <w:p w:rsidR="00331AA2" w:rsidRPr="008557A7" w:rsidRDefault="00331AA2" w:rsidP="00331AA2">
      <w:pPr>
        <w:bidi/>
        <w:ind w:left="397" w:right="-397"/>
        <w:jc w:val="both"/>
        <w:rPr>
          <w:rFonts w:ascii="Simplified Arabic" w:hAnsi="Simplified Arabic" w:cs="Simplified Arabic"/>
          <w:sz w:val="26"/>
          <w:szCs w:val="26"/>
          <w:lang w:val="en-GB"/>
        </w:rPr>
      </w:pP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lastRenderedPageBreak/>
        <w:t xml:space="preserve">خلال الفترة المشمولة </w:t>
      </w:r>
      <w:r w:rsidR="00495DE8"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بالتقرير،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تم دفع مبلغ 11.827 دولارًا أمريكيًا للمورد مقابل الخدمات المقدمة لتطوير منتج تكنولوجيا المعلومات "نظام إدارة المستندات الإلكترونية </w:t>
      </w:r>
      <w:r w:rsidRPr="008557A7">
        <w:rPr>
          <w:rFonts w:ascii="Simplified Arabic" w:hAnsi="Simplified Arabic" w:cs="Simplified Arabic"/>
          <w:sz w:val="26"/>
          <w:szCs w:val="26"/>
          <w:lang w:val="en-GB"/>
        </w:rPr>
        <w:t>Workflow</w:t>
      </w:r>
      <w:r w:rsidR="00495DE8"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”،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استنادًا إلى برنامج كمبيوتر يسمى منصة </w:t>
      </w:r>
      <w:r w:rsidRPr="008557A7">
        <w:rPr>
          <w:rFonts w:ascii="Simplified Arabic" w:hAnsi="Simplified Arabic" w:cs="Simplified Arabic"/>
          <w:sz w:val="26"/>
          <w:szCs w:val="26"/>
          <w:lang w:val="en-GB"/>
        </w:rPr>
        <w:t>ARTA SYNERGY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. </w:t>
      </w:r>
      <w:r w:rsidR="00495DE8"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حاليًا،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يتم وضع منتج تكنولوجيا المعلومات "نظام إدارة المستندات الإلكترونية </w:t>
      </w:r>
      <w:r w:rsidRPr="008557A7">
        <w:rPr>
          <w:rFonts w:ascii="Simplified Arabic" w:hAnsi="Simplified Arabic" w:cs="Simplified Arabic"/>
          <w:sz w:val="26"/>
          <w:szCs w:val="26"/>
          <w:lang w:val="en-GB"/>
        </w:rPr>
        <w:t>Workflow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" في الميزانية العمومية للمؤسسة كأصل غير ملموس. </w:t>
      </w:r>
      <w:r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نفقات ا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>لدعم الفني لمنتج تكنولوجيا المعلومات "</w:t>
      </w:r>
      <w:r w:rsidRPr="008557A7">
        <w:rPr>
          <w:rFonts w:ascii="Simplified Arabic" w:hAnsi="Simplified Arabic" w:cs="Simplified Arabic"/>
          <w:sz w:val="26"/>
          <w:szCs w:val="26"/>
          <w:lang w:val="en-GB"/>
        </w:rPr>
        <w:t>Workflow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نظام إدارة الوثائق الإلكترونية" بلغت المصروفات 1.863 دولار أمريكي.</w:t>
      </w:r>
    </w:p>
    <w:p w:rsidR="008A49D8" w:rsidRPr="00495DE8" w:rsidRDefault="00331AA2" w:rsidP="00495DE8">
      <w:pPr>
        <w:bidi/>
        <w:ind w:left="397" w:right="-397"/>
        <w:jc w:val="both"/>
        <w:rPr>
          <w:rFonts w:ascii="Simplified Arabic" w:hAnsi="Simplified Arabic" w:cs="Simplified Arabic"/>
          <w:sz w:val="26"/>
          <w:szCs w:val="26"/>
          <w:lang w:val="en-GB"/>
        </w:rPr>
      </w:pP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نفذت المنظمة </w:t>
      </w:r>
      <w:r w:rsidR="008A49D8"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 xml:space="preserve">من خلال 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العمل </w:t>
      </w:r>
      <w:r w:rsidR="008A49D8"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مع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منصة </w:t>
      </w:r>
      <w:proofErr w:type="spellStart"/>
      <w:r w:rsidRPr="008557A7">
        <w:rPr>
          <w:rFonts w:ascii="Simplified Arabic" w:hAnsi="Simplified Arabic" w:cs="Simplified Arabic"/>
          <w:sz w:val="26"/>
          <w:szCs w:val="26"/>
          <w:lang w:val="en-GB"/>
        </w:rPr>
        <w:t>Qlik</w:t>
      </w:r>
      <w:proofErr w:type="spellEnd"/>
      <w:r w:rsidRPr="008557A7">
        <w:rPr>
          <w:rFonts w:ascii="Simplified Arabic" w:hAnsi="Simplified Arabic" w:cs="Simplified Arabic"/>
          <w:sz w:val="26"/>
          <w:szCs w:val="26"/>
          <w:lang w:val="en-GB"/>
        </w:rPr>
        <w:t xml:space="preserve"> Sense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التكنولوجية ومن خلال إطلاق التطبيق التحليلي </w:t>
      </w:r>
      <w:r w:rsidR="008A49D8"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الخاص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</w:t>
      </w:r>
      <w:r w:rsidR="008A49D8"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ب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>إنشاء قاعدة بيانات خاصة بها</w:t>
      </w:r>
      <w:r w:rsidR="008A49D8"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 xml:space="preserve"> (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>قاعدة بيانات توازن الغذاء</w:t>
      </w:r>
      <w:r w:rsidR="008A49D8"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)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</w:t>
      </w:r>
      <w:r w:rsidR="008A49D8"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و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هي قاعدة بيانات تحليلية للأغذية تخزن معلومات عن حالة الأمن الغذائي في جميع دول المنظمة </w:t>
      </w:r>
      <w:r w:rsidR="008A49D8"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الاسلامية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للأمن الغذائي / منظمة التعاون الإسلامي. </w:t>
      </w:r>
    </w:p>
    <w:p w:rsidR="00331AA2" w:rsidRPr="008557A7" w:rsidRDefault="00331AA2" w:rsidP="00365E15">
      <w:pPr>
        <w:bidi/>
        <w:ind w:left="397" w:right="-397"/>
        <w:jc w:val="both"/>
        <w:rPr>
          <w:rFonts w:ascii="Simplified Arabic" w:hAnsi="Simplified Arabic" w:cs="Simplified Arabic"/>
          <w:sz w:val="26"/>
          <w:szCs w:val="26"/>
          <w:lang w:val="en-GB"/>
        </w:rPr>
      </w:pP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خلال الفترة المشمولة </w:t>
      </w:r>
      <w:r w:rsidR="00C472AE"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بالتقرير،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لا يزال العمل جاريًا للتحضير لإنشاء وتطوير </w:t>
      </w:r>
      <w:r w:rsidR="008A49D8"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الاتحاد</w:t>
      </w:r>
      <w:r w:rsidR="008A49D8"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الإسلامي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لتصنيع الأغذية (</w:t>
      </w:r>
      <w:r w:rsidRPr="008557A7">
        <w:rPr>
          <w:rFonts w:ascii="Simplified Arabic" w:hAnsi="Simplified Arabic" w:cs="Simplified Arabic"/>
          <w:sz w:val="26"/>
          <w:szCs w:val="26"/>
          <w:lang w:val="en-GB"/>
        </w:rPr>
        <w:t>IFPA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>) و</w:t>
      </w:r>
      <w:r w:rsidR="008A49D8"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ب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مبلغ </w:t>
      </w:r>
      <w:r w:rsidR="00365E15" w:rsidRPr="00365E15">
        <w:rPr>
          <w:rFonts w:asciiTheme="majorBidi" w:hAnsiTheme="majorBidi" w:cstheme="majorBidi"/>
          <w:bCs/>
          <w:sz w:val="26"/>
          <w:szCs w:val="26"/>
        </w:rPr>
        <w:t>35</w:t>
      </w:r>
      <w:r w:rsidR="00365E15">
        <w:rPr>
          <w:rFonts w:asciiTheme="majorBidi" w:hAnsiTheme="majorBidi" w:cstheme="majorBidi"/>
          <w:bCs/>
          <w:sz w:val="26"/>
          <w:szCs w:val="26"/>
        </w:rPr>
        <w:t>.</w:t>
      </w:r>
      <w:r w:rsidR="00365E15" w:rsidRPr="00365E15">
        <w:rPr>
          <w:rFonts w:asciiTheme="majorBidi" w:hAnsiTheme="majorBidi" w:cstheme="majorBidi"/>
          <w:bCs/>
          <w:sz w:val="26"/>
          <w:szCs w:val="26"/>
        </w:rPr>
        <w:t>714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دولار أمريكي.</w:t>
      </w:r>
    </w:p>
    <w:p w:rsidR="00331AA2" w:rsidRPr="008557A7" w:rsidRDefault="00331AA2" w:rsidP="00C472AE">
      <w:pPr>
        <w:bidi/>
        <w:ind w:left="397" w:right="-397"/>
        <w:jc w:val="both"/>
        <w:rPr>
          <w:rFonts w:ascii="Simplified Arabic" w:hAnsi="Simplified Arabic" w:cs="Simplified Arabic"/>
          <w:sz w:val="26"/>
          <w:szCs w:val="26"/>
          <w:rtl/>
          <w:lang w:val="en-GB"/>
        </w:rPr>
      </w:pP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اعتمادًا على طبيعة العملية </w:t>
      </w:r>
      <w:r w:rsidR="00C472AE"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الاقتصادية،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تتم المحاسبة في المنظمة بعملات مختلفة (تنغي جمهورية </w:t>
      </w:r>
      <w:r w:rsidR="00C472AE"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كازاخستان،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والدولار </w:t>
      </w:r>
      <w:r w:rsidR="00C472AE" w:rsidRPr="008557A7">
        <w:rPr>
          <w:rFonts w:ascii="Simplified Arabic" w:hAnsi="Simplified Arabic" w:cs="Simplified Arabic" w:hint="cs"/>
          <w:sz w:val="26"/>
          <w:szCs w:val="26"/>
          <w:rtl/>
          <w:lang w:val="en-GB"/>
        </w:rPr>
        <w:t>الأمريكي،</w:t>
      </w:r>
      <w:r w:rsidRPr="008557A7">
        <w:rPr>
          <w:rFonts w:ascii="Simplified Arabic" w:hAnsi="Simplified Arabic" w:cs="Simplified Arabic"/>
          <w:sz w:val="26"/>
          <w:szCs w:val="26"/>
          <w:rtl/>
          <w:lang w:val="en-GB"/>
        </w:rPr>
        <w:t xml:space="preserve"> واليورو). </w:t>
      </w:r>
    </w:p>
    <w:p w:rsidR="00C472AE" w:rsidRPr="008557A7" w:rsidRDefault="00C472AE" w:rsidP="00C472AE">
      <w:pPr>
        <w:bidi/>
        <w:ind w:left="397" w:right="-397"/>
        <w:jc w:val="both"/>
        <w:rPr>
          <w:rFonts w:ascii="Simplified Arabic" w:hAnsi="Simplified Arabic" w:cs="Simplified Arabic"/>
          <w:sz w:val="26"/>
          <w:szCs w:val="26"/>
          <w:lang w:val="en-GB"/>
        </w:rPr>
      </w:pPr>
    </w:p>
    <w:p w:rsidR="00D24D41" w:rsidRPr="008557A7" w:rsidRDefault="00D24D41" w:rsidP="00D24D41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8557A7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السكرتارية العامة </w:t>
      </w:r>
    </w:p>
    <w:p w:rsidR="00D24D41" w:rsidRPr="008557A7" w:rsidRDefault="00D24D41" w:rsidP="00D24D41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8557A7">
        <w:rPr>
          <w:rFonts w:ascii="Simplified Arabic" w:hAnsi="Simplified Arabic" w:cs="Simplified Arabic"/>
          <w:b/>
          <w:bCs/>
          <w:sz w:val="26"/>
          <w:szCs w:val="26"/>
          <w:rtl/>
        </w:rPr>
        <w:t>المنظمة الإسلامية للأمن الغذائي</w:t>
      </w:r>
    </w:p>
    <w:p w:rsidR="00D24D41" w:rsidRPr="008557A7" w:rsidRDefault="00D24D41" w:rsidP="00D24D41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8557A7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نور </w:t>
      </w:r>
      <w:r w:rsidR="00FA3633" w:rsidRPr="008557A7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سلطان،</w:t>
      </w:r>
      <w:r w:rsidRPr="008557A7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كازاخستان</w:t>
      </w:r>
    </w:p>
    <w:sectPr w:rsidR="00D24D41" w:rsidRPr="008557A7">
      <w:headerReference w:type="default" r:id="rId7"/>
      <w:footerReference w:type="default" r:id="rId8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536" w:rsidRDefault="00E04536" w:rsidP="00217978">
      <w:pPr>
        <w:spacing w:after="0" w:line="240" w:lineRule="auto"/>
      </w:pPr>
      <w:r>
        <w:separator/>
      </w:r>
    </w:p>
  </w:endnote>
  <w:endnote w:type="continuationSeparator" w:id="0">
    <w:p w:rsidR="00E04536" w:rsidRDefault="00E04536" w:rsidP="00217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63002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B259E" w:rsidRDefault="003B259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B259E" w:rsidRDefault="003B25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536" w:rsidRDefault="00E04536" w:rsidP="00217978">
      <w:pPr>
        <w:spacing w:after="0" w:line="240" w:lineRule="auto"/>
      </w:pPr>
      <w:r>
        <w:separator/>
      </w:r>
    </w:p>
  </w:footnote>
  <w:footnote w:type="continuationSeparator" w:id="0">
    <w:p w:rsidR="00E04536" w:rsidRDefault="00E04536" w:rsidP="00217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978" w:rsidRDefault="00217978" w:rsidP="00217978">
    <w:pPr>
      <w:pStyle w:val="Header"/>
      <w:ind w:left="-164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978"/>
    <w:rsid w:val="00050F7F"/>
    <w:rsid w:val="0005649B"/>
    <w:rsid w:val="000C77D9"/>
    <w:rsid w:val="000D49C2"/>
    <w:rsid w:val="000E1C61"/>
    <w:rsid w:val="00217978"/>
    <w:rsid w:val="00322BFA"/>
    <w:rsid w:val="00331AA2"/>
    <w:rsid w:val="00365E15"/>
    <w:rsid w:val="003B259E"/>
    <w:rsid w:val="003E3ADC"/>
    <w:rsid w:val="004603AC"/>
    <w:rsid w:val="00495DE8"/>
    <w:rsid w:val="00546B65"/>
    <w:rsid w:val="005D4783"/>
    <w:rsid w:val="006B6905"/>
    <w:rsid w:val="00793225"/>
    <w:rsid w:val="007C5D39"/>
    <w:rsid w:val="00816AF9"/>
    <w:rsid w:val="00832CD9"/>
    <w:rsid w:val="008557A7"/>
    <w:rsid w:val="008A49D8"/>
    <w:rsid w:val="008F511D"/>
    <w:rsid w:val="00906A31"/>
    <w:rsid w:val="0093366C"/>
    <w:rsid w:val="00986100"/>
    <w:rsid w:val="00993E3B"/>
    <w:rsid w:val="009F7591"/>
    <w:rsid w:val="00C472AE"/>
    <w:rsid w:val="00C85C02"/>
    <w:rsid w:val="00CD133F"/>
    <w:rsid w:val="00D11113"/>
    <w:rsid w:val="00D24D41"/>
    <w:rsid w:val="00E04536"/>
    <w:rsid w:val="00E21F3F"/>
    <w:rsid w:val="00E53778"/>
    <w:rsid w:val="00EC34B5"/>
    <w:rsid w:val="00F43E5A"/>
    <w:rsid w:val="00FA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5D6017-2D81-4A79-A7F8-E7C2CE25B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797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978"/>
  </w:style>
  <w:style w:type="paragraph" w:styleId="Footer">
    <w:name w:val="footer"/>
    <w:basedOn w:val="Normal"/>
    <w:link w:val="FooterChar"/>
    <w:uiPriority w:val="99"/>
    <w:unhideWhenUsed/>
    <w:rsid w:val="0021797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978"/>
  </w:style>
  <w:style w:type="table" w:styleId="TableGrid">
    <w:name w:val="Table Grid"/>
    <w:basedOn w:val="TableNormal"/>
    <w:uiPriority w:val="59"/>
    <w:rsid w:val="00832CD9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3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889</Words>
  <Characters>5071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2020-10-12T12:21:00Z</dcterms:created>
  <dcterms:modified xsi:type="dcterms:W3CDTF">2020-11-05T11:20:00Z</dcterms:modified>
</cp:coreProperties>
</file>